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ED6" w:rsidRDefault="000F4ED6" w:rsidP="000F4ED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СОВЕТ ДЕПУТАТОВ                                     проект</w:t>
      </w:r>
    </w:p>
    <w:p w:rsidR="000F4ED6" w:rsidRDefault="000F4ED6" w:rsidP="000F4ED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муниципального образования </w:t>
      </w:r>
    </w:p>
    <w:p w:rsidR="000F4ED6" w:rsidRDefault="000F4ED6" w:rsidP="000F4ED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Краснокоммунарский</w:t>
      </w:r>
    </w:p>
    <w:p w:rsidR="000F4ED6" w:rsidRDefault="000F4ED6" w:rsidP="000F4ED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поссовет</w:t>
      </w:r>
    </w:p>
    <w:p w:rsidR="000F4ED6" w:rsidRDefault="000F4ED6" w:rsidP="000F4ED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Сакмарского района</w:t>
      </w:r>
    </w:p>
    <w:p w:rsidR="000F4ED6" w:rsidRDefault="000F4ED6" w:rsidP="000F4ED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Оренбургской области</w:t>
      </w:r>
    </w:p>
    <w:p w:rsidR="000F4ED6" w:rsidRDefault="000F4ED6" w:rsidP="000F4ED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Четвёртого созыва</w:t>
      </w:r>
    </w:p>
    <w:p w:rsidR="000F4ED6" w:rsidRDefault="000F4ED6" w:rsidP="000F4ED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 Е Ш Е Н И Е </w:t>
      </w:r>
    </w:p>
    <w:p w:rsidR="000F4ED6" w:rsidRDefault="000F4ED6" w:rsidP="000F4ED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--------- 2021 года №  </w:t>
      </w:r>
      <w:r>
        <w:rPr>
          <w:rFonts w:ascii="Times New Roman" w:hAnsi="Times New Roman" w:cs="Times New Roman"/>
          <w:sz w:val="28"/>
          <w:szCs w:val="28"/>
        </w:rPr>
        <w:softHyphen/>
      </w:r>
      <w:r>
        <w:rPr>
          <w:rFonts w:ascii="Times New Roman" w:hAnsi="Times New Roman" w:cs="Times New Roman"/>
          <w:sz w:val="28"/>
          <w:szCs w:val="28"/>
        </w:rPr>
        <w:softHyphen/>
        <w:t>_____</w:t>
      </w:r>
    </w:p>
    <w:p w:rsidR="000F4ED6" w:rsidRDefault="000F4ED6" w:rsidP="000F4ED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п. Красный Коммунар</w:t>
      </w:r>
    </w:p>
    <w:p w:rsidR="000F4ED6" w:rsidRDefault="000F4ED6" w:rsidP="000F4E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0F4ED6" w:rsidRDefault="000F4ED6" w:rsidP="000F4E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C246AD">
        <w:rPr>
          <w:rFonts w:ascii="Times New Roman" w:eastAsia="Times New Roman" w:hAnsi="Times New Roman" w:cs="Times New Roman"/>
          <w:sz w:val="24"/>
          <w:szCs w:val="24"/>
          <w:lang w:eastAsia="ru-RU"/>
        </w:rPr>
        <w:t> </w:t>
      </w:r>
    </w:p>
    <w:p w:rsidR="000F4ED6" w:rsidRPr="0031697E" w:rsidRDefault="000F4ED6" w:rsidP="000F4E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8"/>
          <w:szCs w:val="28"/>
          <w:lang w:eastAsia="ru-RU"/>
        </w:rPr>
      </w:pPr>
      <w:r w:rsidRPr="0031697E">
        <w:rPr>
          <w:rFonts w:ascii="Times New Roman" w:eastAsia="Times New Roman" w:hAnsi="Times New Roman" w:cs="Times New Roman"/>
          <w:bCs/>
          <w:sz w:val="28"/>
          <w:szCs w:val="28"/>
          <w:lang w:eastAsia="ru-RU"/>
        </w:rPr>
        <w:t xml:space="preserve">О муниципальном контроле </w:t>
      </w:r>
    </w:p>
    <w:p w:rsidR="000F4ED6" w:rsidRDefault="000F4ED6" w:rsidP="000F4E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8"/>
          <w:szCs w:val="28"/>
          <w:lang w:eastAsia="ru-RU"/>
        </w:rPr>
      </w:pPr>
      <w:r w:rsidRPr="0031697E">
        <w:rPr>
          <w:rFonts w:ascii="Times New Roman" w:eastAsia="Times New Roman" w:hAnsi="Times New Roman" w:cs="Times New Roman"/>
          <w:bCs/>
          <w:sz w:val="28"/>
          <w:szCs w:val="28"/>
          <w:lang w:eastAsia="ru-RU"/>
        </w:rPr>
        <w:t xml:space="preserve">на </w:t>
      </w:r>
      <w:r>
        <w:rPr>
          <w:rFonts w:ascii="Times New Roman" w:eastAsia="Times New Roman" w:hAnsi="Times New Roman" w:cs="Times New Roman"/>
          <w:bCs/>
          <w:sz w:val="28"/>
          <w:szCs w:val="28"/>
          <w:lang w:eastAsia="ru-RU"/>
        </w:rPr>
        <w:t>автомобильном транспорте</w:t>
      </w:r>
    </w:p>
    <w:p w:rsidR="000F4ED6" w:rsidRDefault="000F4ED6" w:rsidP="000F4E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и в дорожном хозяйстве </w:t>
      </w:r>
      <w:proofErr w:type="gramStart"/>
      <w:r>
        <w:rPr>
          <w:rFonts w:ascii="Times New Roman" w:eastAsia="Times New Roman" w:hAnsi="Times New Roman" w:cs="Times New Roman"/>
          <w:bCs/>
          <w:sz w:val="28"/>
          <w:szCs w:val="28"/>
          <w:lang w:eastAsia="ru-RU"/>
        </w:rPr>
        <w:t>на</w:t>
      </w:r>
      <w:proofErr w:type="gramEnd"/>
    </w:p>
    <w:p w:rsidR="000F4ED6" w:rsidRPr="0031697E" w:rsidRDefault="000F4ED6" w:rsidP="000F4E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8"/>
          <w:szCs w:val="28"/>
          <w:lang w:eastAsia="ru-RU"/>
        </w:rPr>
      </w:pPr>
      <w:r w:rsidRPr="0031697E">
        <w:rPr>
          <w:rFonts w:ascii="Times New Roman" w:eastAsia="Times New Roman" w:hAnsi="Times New Roman" w:cs="Times New Roman"/>
          <w:bCs/>
          <w:sz w:val="28"/>
          <w:szCs w:val="28"/>
          <w:lang w:eastAsia="ru-RU"/>
        </w:rPr>
        <w:t xml:space="preserve">территории </w:t>
      </w:r>
      <w:proofErr w:type="gramStart"/>
      <w:r w:rsidRPr="0031697E">
        <w:rPr>
          <w:rFonts w:ascii="Times New Roman" w:eastAsia="Times New Roman" w:hAnsi="Times New Roman" w:cs="Times New Roman"/>
          <w:bCs/>
          <w:sz w:val="28"/>
          <w:szCs w:val="28"/>
          <w:lang w:eastAsia="ru-RU"/>
        </w:rPr>
        <w:t>муниципального</w:t>
      </w:r>
      <w:proofErr w:type="gramEnd"/>
    </w:p>
    <w:p w:rsidR="000F4ED6" w:rsidRPr="0031697E" w:rsidRDefault="000F4ED6" w:rsidP="000F4E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8"/>
          <w:szCs w:val="28"/>
          <w:lang w:eastAsia="ru-RU"/>
        </w:rPr>
      </w:pPr>
      <w:r w:rsidRPr="0031697E">
        <w:rPr>
          <w:rFonts w:ascii="Times New Roman" w:eastAsia="Times New Roman" w:hAnsi="Times New Roman" w:cs="Times New Roman"/>
          <w:bCs/>
          <w:sz w:val="28"/>
          <w:szCs w:val="28"/>
          <w:lang w:eastAsia="ru-RU"/>
        </w:rPr>
        <w:t>образования Краснокоммунарский</w:t>
      </w:r>
    </w:p>
    <w:p w:rsidR="000F4ED6" w:rsidRPr="0031697E" w:rsidRDefault="000F4ED6" w:rsidP="000F4E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8"/>
          <w:szCs w:val="28"/>
          <w:lang w:eastAsia="ru-RU"/>
        </w:rPr>
      </w:pPr>
      <w:r w:rsidRPr="0031697E">
        <w:rPr>
          <w:rFonts w:ascii="Times New Roman" w:eastAsia="Times New Roman" w:hAnsi="Times New Roman" w:cs="Times New Roman"/>
          <w:bCs/>
          <w:sz w:val="28"/>
          <w:szCs w:val="28"/>
          <w:lang w:eastAsia="ru-RU"/>
        </w:rPr>
        <w:t>поссовет</w:t>
      </w:r>
    </w:p>
    <w:p w:rsidR="007F543D" w:rsidRPr="000F4ED6" w:rsidRDefault="007F543D" w:rsidP="007F543D">
      <w:pPr>
        <w:pStyle w:val="ConsPlusTitle"/>
        <w:jc w:val="center"/>
        <w:rPr>
          <w:rFonts w:ascii="Times New Roman" w:hAnsi="Times New Roman" w:cs="Times New Roman"/>
          <w:sz w:val="28"/>
          <w:szCs w:val="28"/>
        </w:rPr>
      </w:pPr>
    </w:p>
    <w:p w:rsidR="000F4ED6" w:rsidRDefault="000F4ED6"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 xml:space="preserve">В соответствии </w:t>
      </w:r>
      <w:r w:rsidR="003E185C" w:rsidRPr="000F4ED6">
        <w:rPr>
          <w:rFonts w:ascii="Times New Roman" w:hAnsi="Times New Roman" w:cs="Times New Roman"/>
          <w:color w:val="000000"/>
          <w:sz w:val="28"/>
          <w:szCs w:val="28"/>
        </w:rPr>
        <w:t>с пунктом 5 части 1 статьи 14</w:t>
      </w:r>
      <w:r w:rsidR="003E185C" w:rsidRPr="000F4ED6">
        <w:rPr>
          <w:rFonts w:ascii="Times New Roman" w:hAnsi="Times New Roman" w:cs="Times New Roman"/>
          <w:color w:val="000000"/>
          <w:sz w:val="28"/>
          <w:szCs w:val="28"/>
          <w:shd w:val="clear" w:color="auto" w:fill="FFFFFF"/>
        </w:rPr>
        <w:t xml:space="preserve"> </w:t>
      </w:r>
      <w:r w:rsidRPr="000F4ED6">
        <w:rPr>
          <w:rFonts w:ascii="Times New Roman" w:eastAsia="Times New Roman" w:hAnsi="Times New Roman" w:cs="Times New Roman"/>
          <w:sz w:val="28"/>
          <w:szCs w:val="28"/>
          <w:lang w:eastAsia="ru-RU"/>
        </w:rPr>
        <w:t xml:space="preserve">Федерального закона от 06.10.2003 N 131-ФЗ "Об общих принципах организации местного самоуправления в Российской Федерации", статьями 3, 23, 30 Федерального закона от 31.07.2020 N 248-ФЗ "О государственном контроле (надзоре) и муниципальном контроле в Российской Федерации", Уставом </w:t>
      </w:r>
      <w:r w:rsidR="000F4ED6">
        <w:rPr>
          <w:rFonts w:ascii="Times New Roman" w:eastAsia="Times New Roman" w:hAnsi="Times New Roman" w:cs="Times New Roman"/>
          <w:sz w:val="28"/>
          <w:szCs w:val="28"/>
          <w:lang w:eastAsia="ru-RU"/>
        </w:rPr>
        <w:t>муниципального образования Краснокоммунарский поссовет</w:t>
      </w:r>
      <w:r w:rsidRPr="000F4ED6">
        <w:rPr>
          <w:rFonts w:ascii="Times New Roman" w:eastAsia="Times New Roman" w:hAnsi="Times New Roman" w:cs="Times New Roman"/>
          <w:sz w:val="28"/>
          <w:szCs w:val="28"/>
          <w:lang w:eastAsia="ru-RU"/>
        </w:rPr>
        <w:t xml:space="preserve">, Совет депутатов </w:t>
      </w:r>
      <w:r w:rsidR="000F4ED6">
        <w:rPr>
          <w:rFonts w:ascii="Times New Roman" w:eastAsia="Times New Roman" w:hAnsi="Times New Roman" w:cs="Times New Roman"/>
          <w:sz w:val="28"/>
          <w:szCs w:val="28"/>
          <w:lang w:eastAsia="ru-RU"/>
        </w:rPr>
        <w:t>РЕШИЛ</w:t>
      </w:r>
      <w:r w:rsidRPr="000F4ED6">
        <w:rPr>
          <w:rFonts w:ascii="Times New Roman" w:eastAsia="Times New Roman" w:hAnsi="Times New Roman" w:cs="Times New Roman"/>
          <w:sz w:val="28"/>
          <w:szCs w:val="28"/>
          <w:lang w:eastAsia="ru-RU"/>
        </w:rPr>
        <w:t>:</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1. Утвердить прилагаемые:</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 xml:space="preserve">1) </w:t>
      </w:r>
      <w:hyperlink r:id="rId7" w:anchor="p39" w:history="1">
        <w:r w:rsidRPr="000F4ED6">
          <w:rPr>
            <w:rFonts w:ascii="Times New Roman" w:eastAsia="Times New Roman" w:hAnsi="Times New Roman" w:cs="Times New Roman"/>
            <w:color w:val="0000FF"/>
            <w:sz w:val="28"/>
            <w:szCs w:val="28"/>
            <w:lang w:eastAsia="ru-RU"/>
          </w:rPr>
          <w:t>Положение</w:t>
        </w:r>
      </w:hyperlink>
      <w:r w:rsidRPr="000F4ED6">
        <w:rPr>
          <w:rFonts w:ascii="Times New Roman" w:eastAsia="Times New Roman" w:hAnsi="Times New Roman" w:cs="Times New Roman"/>
          <w:sz w:val="28"/>
          <w:szCs w:val="28"/>
          <w:lang w:eastAsia="ru-RU"/>
        </w:rPr>
        <w:t xml:space="preserve"> о муниципальном контроле на автомобильном транспорте и в дорожном хозяйстве на территории </w:t>
      </w:r>
      <w:r w:rsidR="000F4ED6">
        <w:rPr>
          <w:rFonts w:ascii="Times New Roman" w:eastAsia="Times New Roman" w:hAnsi="Times New Roman" w:cs="Times New Roman"/>
          <w:sz w:val="28"/>
          <w:szCs w:val="28"/>
          <w:lang w:eastAsia="ru-RU"/>
        </w:rPr>
        <w:t>муниципального образования Краснокоммунарский поссовет</w:t>
      </w:r>
      <w:r w:rsidR="000F4ED6" w:rsidRPr="000F4ED6">
        <w:rPr>
          <w:rFonts w:ascii="Times New Roman" w:eastAsia="Times New Roman" w:hAnsi="Times New Roman" w:cs="Times New Roman"/>
          <w:sz w:val="28"/>
          <w:szCs w:val="28"/>
          <w:lang w:eastAsia="ru-RU"/>
        </w:rPr>
        <w:t xml:space="preserve"> </w:t>
      </w:r>
      <w:r w:rsidRPr="000F4ED6">
        <w:rPr>
          <w:rFonts w:ascii="Times New Roman" w:eastAsia="Times New Roman" w:hAnsi="Times New Roman" w:cs="Times New Roman"/>
          <w:sz w:val="28"/>
          <w:szCs w:val="28"/>
          <w:lang w:eastAsia="ru-RU"/>
        </w:rPr>
        <w:t>(приложение N 1);</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 xml:space="preserve">2) ключевые </w:t>
      </w:r>
      <w:hyperlink r:id="rId8" w:anchor="p344" w:history="1">
        <w:r w:rsidRPr="000F4ED6">
          <w:rPr>
            <w:rFonts w:ascii="Times New Roman" w:eastAsia="Times New Roman" w:hAnsi="Times New Roman" w:cs="Times New Roman"/>
            <w:color w:val="0000FF"/>
            <w:sz w:val="28"/>
            <w:szCs w:val="28"/>
            <w:lang w:eastAsia="ru-RU"/>
          </w:rPr>
          <w:t>показатели</w:t>
        </w:r>
      </w:hyperlink>
      <w:r w:rsidRPr="000F4ED6">
        <w:rPr>
          <w:rFonts w:ascii="Times New Roman" w:eastAsia="Times New Roman" w:hAnsi="Times New Roman" w:cs="Times New Roman"/>
          <w:sz w:val="28"/>
          <w:szCs w:val="28"/>
          <w:lang w:eastAsia="ru-RU"/>
        </w:rPr>
        <w:t xml:space="preserve"> муниципального контроля на автомобильном транспорте</w:t>
      </w:r>
      <w:r w:rsidR="000F4ED6">
        <w:rPr>
          <w:rFonts w:ascii="Times New Roman" w:eastAsia="Times New Roman" w:hAnsi="Times New Roman" w:cs="Times New Roman"/>
          <w:sz w:val="28"/>
          <w:szCs w:val="28"/>
          <w:lang w:eastAsia="ru-RU"/>
        </w:rPr>
        <w:t xml:space="preserve"> </w:t>
      </w:r>
      <w:r w:rsidRPr="000F4ED6">
        <w:rPr>
          <w:rFonts w:ascii="Times New Roman" w:eastAsia="Times New Roman" w:hAnsi="Times New Roman" w:cs="Times New Roman"/>
          <w:sz w:val="28"/>
          <w:szCs w:val="28"/>
          <w:lang w:eastAsia="ru-RU"/>
        </w:rPr>
        <w:t xml:space="preserve">и в дорожном хозяйстве на территории </w:t>
      </w:r>
      <w:r w:rsidR="000F4ED6">
        <w:rPr>
          <w:rFonts w:ascii="Times New Roman" w:eastAsia="Times New Roman" w:hAnsi="Times New Roman" w:cs="Times New Roman"/>
          <w:sz w:val="28"/>
          <w:szCs w:val="28"/>
          <w:lang w:eastAsia="ru-RU"/>
        </w:rPr>
        <w:t>муниципального образования Краснокоммунарский поссовет</w:t>
      </w:r>
      <w:r w:rsidR="000F4ED6" w:rsidRPr="000F4ED6">
        <w:rPr>
          <w:rFonts w:ascii="Times New Roman" w:eastAsia="Times New Roman" w:hAnsi="Times New Roman" w:cs="Times New Roman"/>
          <w:sz w:val="28"/>
          <w:szCs w:val="28"/>
          <w:lang w:eastAsia="ru-RU"/>
        </w:rPr>
        <w:t xml:space="preserve"> </w:t>
      </w:r>
      <w:r w:rsidRPr="000F4ED6">
        <w:rPr>
          <w:rFonts w:ascii="Times New Roman" w:eastAsia="Times New Roman" w:hAnsi="Times New Roman" w:cs="Times New Roman"/>
          <w:sz w:val="28"/>
          <w:szCs w:val="28"/>
          <w:lang w:eastAsia="ru-RU"/>
        </w:rPr>
        <w:t>и их целевые значения, индикативные показатели муниципального контроля на автомобильном транспорте</w:t>
      </w:r>
      <w:r w:rsidR="000F4ED6">
        <w:rPr>
          <w:rFonts w:ascii="Times New Roman" w:eastAsia="Times New Roman" w:hAnsi="Times New Roman" w:cs="Times New Roman"/>
          <w:sz w:val="28"/>
          <w:szCs w:val="28"/>
          <w:lang w:eastAsia="ru-RU"/>
        </w:rPr>
        <w:t xml:space="preserve"> и </w:t>
      </w:r>
      <w:r w:rsidRPr="000F4ED6">
        <w:rPr>
          <w:rFonts w:ascii="Times New Roman" w:eastAsia="Times New Roman" w:hAnsi="Times New Roman" w:cs="Times New Roman"/>
          <w:sz w:val="28"/>
          <w:szCs w:val="28"/>
          <w:lang w:eastAsia="ru-RU"/>
        </w:rPr>
        <w:t xml:space="preserve"> в дорожном хозяйстве на территории </w:t>
      </w:r>
      <w:r w:rsidR="000F4ED6">
        <w:rPr>
          <w:rFonts w:ascii="Times New Roman" w:eastAsia="Times New Roman" w:hAnsi="Times New Roman" w:cs="Times New Roman"/>
          <w:sz w:val="28"/>
          <w:szCs w:val="28"/>
          <w:lang w:eastAsia="ru-RU"/>
        </w:rPr>
        <w:t>муниципального образования Краснокоммунарский поссовет</w:t>
      </w:r>
      <w:r w:rsidR="000F4ED6" w:rsidRPr="000F4ED6">
        <w:rPr>
          <w:rFonts w:ascii="Times New Roman" w:eastAsia="Times New Roman" w:hAnsi="Times New Roman" w:cs="Times New Roman"/>
          <w:sz w:val="28"/>
          <w:szCs w:val="28"/>
          <w:lang w:eastAsia="ru-RU"/>
        </w:rPr>
        <w:t xml:space="preserve"> </w:t>
      </w:r>
      <w:r w:rsidRPr="000F4ED6">
        <w:rPr>
          <w:rFonts w:ascii="Times New Roman" w:eastAsia="Times New Roman" w:hAnsi="Times New Roman" w:cs="Times New Roman"/>
          <w:sz w:val="28"/>
          <w:szCs w:val="28"/>
          <w:lang w:eastAsia="ru-RU"/>
        </w:rPr>
        <w:t>(приложение N 2);</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 xml:space="preserve">3) </w:t>
      </w:r>
      <w:hyperlink r:id="rId9" w:anchor="p384" w:history="1">
        <w:r w:rsidRPr="000F4ED6">
          <w:rPr>
            <w:rFonts w:ascii="Times New Roman" w:eastAsia="Times New Roman" w:hAnsi="Times New Roman" w:cs="Times New Roman"/>
            <w:color w:val="0000FF"/>
            <w:sz w:val="28"/>
            <w:szCs w:val="28"/>
            <w:lang w:eastAsia="ru-RU"/>
          </w:rPr>
          <w:t>перечень</w:t>
        </w:r>
      </w:hyperlink>
      <w:r w:rsidRPr="000F4ED6">
        <w:rPr>
          <w:rFonts w:ascii="Times New Roman" w:eastAsia="Times New Roman" w:hAnsi="Times New Roman" w:cs="Times New Roman"/>
          <w:sz w:val="28"/>
          <w:szCs w:val="28"/>
          <w:lang w:eastAsia="ru-RU"/>
        </w:rPr>
        <w:t xml:space="preserve"> индикаторов риска нарушения обязательных требований при осуществлении муниципального контроля на автомобильном транспорте и в дорожном хозяйстве на территории </w:t>
      </w:r>
      <w:r w:rsidR="000F4ED6">
        <w:rPr>
          <w:rFonts w:ascii="Times New Roman" w:eastAsia="Times New Roman" w:hAnsi="Times New Roman" w:cs="Times New Roman"/>
          <w:sz w:val="28"/>
          <w:szCs w:val="28"/>
          <w:lang w:eastAsia="ru-RU"/>
        </w:rPr>
        <w:t>муниципального образования Краснокоммунарский поссовет</w:t>
      </w:r>
      <w:r w:rsidR="000F4ED6" w:rsidRPr="000F4ED6">
        <w:rPr>
          <w:rFonts w:ascii="Times New Roman" w:eastAsia="Times New Roman" w:hAnsi="Times New Roman" w:cs="Times New Roman"/>
          <w:sz w:val="28"/>
          <w:szCs w:val="28"/>
          <w:lang w:eastAsia="ru-RU"/>
        </w:rPr>
        <w:t xml:space="preserve"> </w:t>
      </w:r>
      <w:r w:rsidRPr="000F4ED6">
        <w:rPr>
          <w:rFonts w:ascii="Times New Roman" w:eastAsia="Times New Roman" w:hAnsi="Times New Roman" w:cs="Times New Roman"/>
          <w:sz w:val="28"/>
          <w:szCs w:val="28"/>
          <w:lang w:eastAsia="ru-RU"/>
        </w:rPr>
        <w:t>(приложение N 3).</w:t>
      </w:r>
    </w:p>
    <w:p w:rsidR="008605F0" w:rsidRPr="00527FA5" w:rsidRDefault="007F543D" w:rsidP="00860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8"/>
          <w:szCs w:val="28"/>
        </w:rPr>
      </w:pPr>
      <w:r w:rsidRPr="000F4ED6">
        <w:rPr>
          <w:rFonts w:ascii="Times New Roman" w:eastAsia="Times New Roman" w:hAnsi="Times New Roman" w:cs="Times New Roman"/>
          <w:sz w:val="28"/>
          <w:szCs w:val="28"/>
          <w:lang w:eastAsia="ru-RU"/>
        </w:rPr>
        <w:t>2</w:t>
      </w:r>
      <w:r w:rsidR="008605F0" w:rsidRPr="0018062E">
        <w:rPr>
          <w:rFonts w:ascii="Times New Roman" w:eastAsia="Times New Roman" w:hAnsi="Times New Roman" w:cs="Times New Roman"/>
          <w:sz w:val="28"/>
          <w:szCs w:val="28"/>
          <w:lang w:eastAsia="ru-RU"/>
        </w:rPr>
        <w:t xml:space="preserve">. </w:t>
      </w:r>
      <w:r w:rsidR="008605F0" w:rsidRPr="00527FA5">
        <w:rPr>
          <w:rFonts w:ascii="Times New Roman" w:hAnsi="Times New Roman"/>
          <w:sz w:val="28"/>
          <w:szCs w:val="28"/>
        </w:rPr>
        <w:t xml:space="preserve">Обнародовать и </w:t>
      </w:r>
      <w:proofErr w:type="gramStart"/>
      <w:r w:rsidR="008605F0" w:rsidRPr="00527FA5">
        <w:rPr>
          <w:rFonts w:ascii="Times New Roman" w:hAnsi="Times New Roman"/>
          <w:sz w:val="28"/>
          <w:szCs w:val="28"/>
        </w:rPr>
        <w:t>разместить</w:t>
      </w:r>
      <w:proofErr w:type="gramEnd"/>
      <w:r w:rsidR="008605F0" w:rsidRPr="00527FA5">
        <w:rPr>
          <w:rFonts w:ascii="Times New Roman" w:hAnsi="Times New Roman"/>
          <w:sz w:val="28"/>
          <w:szCs w:val="28"/>
        </w:rPr>
        <w:t xml:space="preserve"> настоящее решение  на официальном сайте муниципального образования в информационно-телекоммуникационной сети Интернет.</w:t>
      </w:r>
    </w:p>
    <w:p w:rsidR="008605F0" w:rsidRPr="00B05C2A" w:rsidRDefault="008605F0" w:rsidP="008605F0">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3. </w:t>
      </w:r>
      <w:proofErr w:type="gramStart"/>
      <w:r w:rsidRPr="00B05C2A">
        <w:rPr>
          <w:rFonts w:ascii="Times New Roman" w:hAnsi="Times New Roman" w:cs="Times New Roman"/>
          <w:sz w:val="28"/>
          <w:szCs w:val="28"/>
        </w:rPr>
        <w:t>Контроль за</w:t>
      </w:r>
      <w:proofErr w:type="gramEnd"/>
      <w:r w:rsidRPr="00B05C2A">
        <w:rPr>
          <w:rFonts w:ascii="Times New Roman" w:hAnsi="Times New Roman" w:cs="Times New Roman"/>
          <w:sz w:val="28"/>
          <w:szCs w:val="28"/>
        </w:rPr>
        <w:t xml:space="preserve"> исполнением данного решения возложить на постоянную комиссию по муниципальной собственности и местному самоуправлению.</w:t>
      </w:r>
    </w:p>
    <w:p w:rsidR="008605F0" w:rsidRDefault="008605F0" w:rsidP="008605F0">
      <w:pPr>
        <w:autoSpaceDE w:val="0"/>
        <w:autoSpaceDN w:val="0"/>
        <w:adjustRightInd w:val="0"/>
        <w:spacing w:after="0" w:line="240" w:lineRule="auto"/>
        <w:outlineLvl w:val="0"/>
        <w:rPr>
          <w:rFonts w:ascii="Times New Roman" w:eastAsia="Calibri" w:hAnsi="Times New Roman" w:cs="Times New Roman"/>
          <w:bCs/>
          <w:color w:val="26282F"/>
          <w:sz w:val="28"/>
          <w:szCs w:val="28"/>
        </w:rPr>
      </w:pPr>
    </w:p>
    <w:p w:rsidR="008605F0" w:rsidRDefault="008605F0" w:rsidP="008605F0">
      <w:pPr>
        <w:autoSpaceDE w:val="0"/>
        <w:autoSpaceDN w:val="0"/>
        <w:adjustRightInd w:val="0"/>
        <w:spacing w:after="0" w:line="240" w:lineRule="auto"/>
        <w:outlineLvl w:val="0"/>
        <w:rPr>
          <w:rFonts w:ascii="Times New Roman" w:eastAsia="Calibri" w:hAnsi="Times New Roman" w:cs="Times New Roman"/>
          <w:bCs/>
          <w:color w:val="26282F"/>
          <w:sz w:val="28"/>
          <w:szCs w:val="28"/>
        </w:rPr>
      </w:pPr>
    </w:p>
    <w:p w:rsidR="008605F0" w:rsidRDefault="008605F0" w:rsidP="008605F0">
      <w:pPr>
        <w:autoSpaceDE w:val="0"/>
        <w:autoSpaceDN w:val="0"/>
        <w:adjustRightInd w:val="0"/>
        <w:spacing w:after="0" w:line="240" w:lineRule="auto"/>
        <w:outlineLvl w:val="0"/>
        <w:rPr>
          <w:rFonts w:ascii="Times New Roman" w:eastAsia="Calibri" w:hAnsi="Times New Roman" w:cs="Times New Roman"/>
          <w:bCs/>
          <w:color w:val="26282F"/>
          <w:sz w:val="28"/>
          <w:szCs w:val="28"/>
        </w:rPr>
      </w:pPr>
    </w:p>
    <w:tbl>
      <w:tblPr>
        <w:tblW w:w="0" w:type="auto"/>
        <w:tblLook w:val="04A0"/>
      </w:tblPr>
      <w:tblGrid>
        <w:gridCol w:w="4785"/>
        <w:gridCol w:w="4786"/>
      </w:tblGrid>
      <w:tr w:rsidR="008605F0" w:rsidRPr="00C94284" w:rsidTr="00B67A95">
        <w:tc>
          <w:tcPr>
            <w:tcW w:w="4785" w:type="dxa"/>
          </w:tcPr>
          <w:p w:rsidR="008605F0" w:rsidRPr="001E1A3A" w:rsidRDefault="008605F0" w:rsidP="00B67A95">
            <w:pPr>
              <w:spacing w:after="0" w:line="240" w:lineRule="auto"/>
              <w:jc w:val="both"/>
              <w:rPr>
                <w:rFonts w:ascii="Times New Roman" w:eastAsia="Calibri" w:hAnsi="Times New Roman" w:cs="Times New Roman"/>
                <w:sz w:val="28"/>
                <w:szCs w:val="28"/>
              </w:rPr>
            </w:pPr>
            <w:r w:rsidRPr="001E1A3A">
              <w:rPr>
                <w:rFonts w:ascii="Times New Roman" w:eastAsia="Calibri" w:hAnsi="Times New Roman" w:cs="Times New Roman"/>
                <w:sz w:val="28"/>
                <w:szCs w:val="28"/>
              </w:rPr>
              <w:t xml:space="preserve">Председатель Совета </w:t>
            </w:r>
          </w:p>
          <w:p w:rsidR="008605F0" w:rsidRPr="001E1A3A" w:rsidRDefault="008605F0" w:rsidP="00B67A95">
            <w:pPr>
              <w:spacing w:after="0" w:line="240" w:lineRule="auto"/>
              <w:jc w:val="both"/>
              <w:rPr>
                <w:rFonts w:ascii="Times New Roman" w:eastAsia="Calibri" w:hAnsi="Times New Roman" w:cs="Times New Roman"/>
                <w:sz w:val="28"/>
                <w:szCs w:val="28"/>
              </w:rPr>
            </w:pPr>
            <w:r w:rsidRPr="001E1A3A">
              <w:rPr>
                <w:rFonts w:ascii="Times New Roman" w:eastAsia="Calibri" w:hAnsi="Times New Roman" w:cs="Times New Roman"/>
                <w:sz w:val="28"/>
                <w:szCs w:val="28"/>
              </w:rPr>
              <w:t xml:space="preserve">депутатов </w:t>
            </w:r>
            <w:proofErr w:type="gramStart"/>
            <w:r w:rsidRPr="001E1A3A">
              <w:rPr>
                <w:rFonts w:ascii="Times New Roman" w:eastAsia="Calibri" w:hAnsi="Times New Roman" w:cs="Times New Roman"/>
                <w:sz w:val="28"/>
                <w:szCs w:val="28"/>
              </w:rPr>
              <w:t>муниципального</w:t>
            </w:r>
            <w:proofErr w:type="gramEnd"/>
          </w:p>
          <w:p w:rsidR="008605F0" w:rsidRPr="001E1A3A" w:rsidRDefault="008605F0" w:rsidP="00B67A95">
            <w:pPr>
              <w:spacing w:after="0" w:line="240" w:lineRule="auto"/>
              <w:jc w:val="both"/>
              <w:rPr>
                <w:rFonts w:ascii="Times New Roman" w:eastAsia="Calibri" w:hAnsi="Times New Roman" w:cs="Times New Roman"/>
                <w:sz w:val="28"/>
                <w:szCs w:val="28"/>
              </w:rPr>
            </w:pPr>
            <w:r w:rsidRPr="001E1A3A">
              <w:rPr>
                <w:rFonts w:ascii="Times New Roman" w:eastAsia="Calibri" w:hAnsi="Times New Roman" w:cs="Times New Roman"/>
                <w:sz w:val="28"/>
                <w:szCs w:val="28"/>
              </w:rPr>
              <w:t>образования Краснокоммунарский</w:t>
            </w:r>
          </w:p>
          <w:p w:rsidR="008605F0" w:rsidRPr="001E1A3A" w:rsidRDefault="008605F0" w:rsidP="00B67A95">
            <w:pPr>
              <w:spacing w:after="0" w:line="240" w:lineRule="auto"/>
              <w:jc w:val="both"/>
              <w:rPr>
                <w:rFonts w:ascii="Times New Roman" w:eastAsia="Calibri" w:hAnsi="Times New Roman" w:cs="Times New Roman"/>
                <w:sz w:val="28"/>
                <w:szCs w:val="28"/>
              </w:rPr>
            </w:pPr>
            <w:r w:rsidRPr="001E1A3A">
              <w:rPr>
                <w:rFonts w:ascii="Times New Roman" w:eastAsia="Calibri" w:hAnsi="Times New Roman" w:cs="Times New Roman"/>
                <w:sz w:val="28"/>
                <w:szCs w:val="28"/>
              </w:rPr>
              <w:t>поссовет</w:t>
            </w:r>
          </w:p>
          <w:p w:rsidR="008605F0" w:rsidRPr="001E1A3A" w:rsidRDefault="008605F0" w:rsidP="00B67A95">
            <w:pPr>
              <w:spacing w:after="0" w:line="240" w:lineRule="auto"/>
              <w:jc w:val="both"/>
              <w:rPr>
                <w:rFonts w:ascii="Times New Roman" w:eastAsia="Calibri" w:hAnsi="Times New Roman" w:cs="Times New Roman"/>
                <w:sz w:val="28"/>
                <w:szCs w:val="28"/>
              </w:rPr>
            </w:pPr>
            <w:r w:rsidRPr="001E1A3A">
              <w:rPr>
                <w:rFonts w:ascii="Times New Roman" w:eastAsia="Calibri" w:hAnsi="Times New Roman" w:cs="Times New Roman"/>
                <w:sz w:val="28"/>
                <w:szCs w:val="28"/>
              </w:rPr>
              <w:t xml:space="preserve">                   </w:t>
            </w:r>
          </w:p>
          <w:p w:rsidR="008605F0" w:rsidRPr="001E1A3A" w:rsidRDefault="008605F0" w:rsidP="00B67A95">
            <w:pPr>
              <w:spacing w:after="0" w:line="240" w:lineRule="auto"/>
              <w:jc w:val="both"/>
              <w:rPr>
                <w:rFonts w:ascii="Times New Roman" w:eastAsia="Calibri" w:hAnsi="Times New Roman" w:cs="Times New Roman"/>
                <w:sz w:val="28"/>
              </w:rPr>
            </w:pPr>
            <w:r w:rsidRPr="001E1A3A">
              <w:rPr>
                <w:rFonts w:ascii="Times New Roman" w:eastAsia="Calibri" w:hAnsi="Times New Roman" w:cs="Times New Roman"/>
                <w:sz w:val="28"/>
                <w:szCs w:val="28"/>
              </w:rPr>
              <w:t xml:space="preserve">                                 А.С. Шарыгин</w:t>
            </w:r>
          </w:p>
        </w:tc>
        <w:tc>
          <w:tcPr>
            <w:tcW w:w="4786" w:type="dxa"/>
          </w:tcPr>
          <w:p w:rsidR="008605F0" w:rsidRPr="001E1A3A" w:rsidRDefault="008605F0" w:rsidP="00B67A95">
            <w:pPr>
              <w:tabs>
                <w:tab w:val="left" w:pos="5580"/>
              </w:tabs>
              <w:spacing w:after="0" w:line="240" w:lineRule="auto"/>
              <w:jc w:val="both"/>
              <w:rPr>
                <w:rFonts w:ascii="Times New Roman" w:eastAsia="Calibri" w:hAnsi="Times New Roman" w:cs="Times New Roman"/>
                <w:sz w:val="28"/>
                <w:szCs w:val="28"/>
              </w:rPr>
            </w:pPr>
            <w:r w:rsidRPr="001E1A3A">
              <w:rPr>
                <w:rFonts w:ascii="Times New Roman" w:eastAsia="Calibri" w:hAnsi="Times New Roman" w:cs="Times New Roman"/>
                <w:sz w:val="28"/>
                <w:szCs w:val="28"/>
              </w:rPr>
              <w:t>Глава муниципального образования</w:t>
            </w:r>
          </w:p>
          <w:p w:rsidR="008605F0" w:rsidRPr="001E1A3A" w:rsidRDefault="008605F0" w:rsidP="00B67A95">
            <w:pPr>
              <w:spacing w:after="0" w:line="240" w:lineRule="auto"/>
              <w:jc w:val="both"/>
              <w:rPr>
                <w:rFonts w:ascii="Times New Roman" w:eastAsia="Calibri" w:hAnsi="Times New Roman" w:cs="Times New Roman"/>
                <w:sz w:val="28"/>
                <w:szCs w:val="28"/>
              </w:rPr>
            </w:pPr>
            <w:r w:rsidRPr="001E1A3A">
              <w:rPr>
                <w:rFonts w:ascii="Times New Roman" w:eastAsia="Calibri" w:hAnsi="Times New Roman" w:cs="Times New Roman"/>
                <w:sz w:val="28"/>
                <w:szCs w:val="28"/>
              </w:rPr>
              <w:t>Краснокоммунарский поссовет</w:t>
            </w:r>
          </w:p>
          <w:p w:rsidR="008605F0" w:rsidRPr="001E1A3A" w:rsidRDefault="008605F0" w:rsidP="00B67A95">
            <w:pPr>
              <w:spacing w:after="0" w:line="240" w:lineRule="auto"/>
              <w:jc w:val="both"/>
              <w:rPr>
                <w:rFonts w:ascii="Times New Roman" w:eastAsia="Calibri" w:hAnsi="Times New Roman" w:cs="Times New Roman"/>
                <w:sz w:val="28"/>
              </w:rPr>
            </w:pPr>
          </w:p>
          <w:p w:rsidR="008605F0" w:rsidRPr="001E1A3A" w:rsidRDefault="008605F0" w:rsidP="00B67A95">
            <w:pPr>
              <w:spacing w:after="0" w:line="240" w:lineRule="auto"/>
              <w:jc w:val="both"/>
              <w:rPr>
                <w:rFonts w:ascii="Times New Roman" w:eastAsia="Calibri" w:hAnsi="Times New Roman" w:cs="Times New Roman"/>
                <w:sz w:val="28"/>
              </w:rPr>
            </w:pPr>
            <w:r w:rsidRPr="001E1A3A">
              <w:rPr>
                <w:rFonts w:ascii="Times New Roman" w:eastAsia="Calibri" w:hAnsi="Times New Roman" w:cs="Times New Roman"/>
                <w:sz w:val="28"/>
              </w:rPr>
              <w:t xml:space="preserve">                                       </w:t>
            </w:r>
          </w:p>
          <w:p w:rsidR="008605F0" w:rsidRPr="001E1A3A" w:rsidRDefault="008605F0" w:rsidP="00B67A95">
            <w:pPr>
              <w:spacing w:after="0" w:line="240" w:lineRule="auto"/>
              <w:jc w:val="both"/>
              <w:rPr>
                <w:rFonts w:ascii="Times New Roman" w:eastAsia="Calibri" w:hAnsi="Times New Roman" w:cs="Times New Roman"/>
                <w:sz w:val="28"/>
              </w:rPr>
            </w:pPr>
            <w:r w:rsidRPr="001E1A3A">
              <w:rPr>
                <w:rFonts w:ascii="Times New Roman" w:eastAsia="Calibri" w:hAnsi="Times New Roman" w:cs="Times New Roman"/>
                <w:sz w:val="28"/>
              </w:rPr>
              <w:t xml:space="preserve">                                      </w:t>
            </w:r>
          </w:p>
          <w:p w:rsidR="008605F0" w:rsidRPr="001E1A3A" w:rsidRDefault="008605F0" w:rsidP="00B67A95">
            <w:pPr>
              <w:spacing w:after="0" w:line="240" w:lineRule="auto"/>
              <w:jc w:val="both"/>
              <w:rPr>
                <w:rFonts w:ascii="Times New Roman" w:eastAsia="Calibri" w:hAnsi="Times New Roman" w:cs="Times New Roman"/>
                <w:sz w:val="28"/>
              </w:rPr>
            </w:pPr>
            <w:r w:rsidRPr="001E1A3A">
              <w:rPr>
                <w:rFonts w:ascii="Times New Roman" w:eastAsia="Calibri" w:hAnsi="Times New Roman" w:cs="Times New Roman"/>
                <w:sz w:val="28"/>
              </w:rPr>
              <w:t xml:space="preserve">                                   К.Н. Оглоблина</w:t>
            </w:r>
          </w:p>
        </w:tc>
      </w:tr>
    </w:tbl>
    <w:p w:rsidR="008605F0" w:rsidRDefault="008605F0" w:rsidP="008605F0">
      <w:pPr>
        <w:autoSpaceDE w:val="0"/>
        <w:autoSpaceDN w:val="0"/>
        <w:adjustRightInd w:val="0"/>
        <w:spacing w:after="0" w:line="240" w:lineRule="auto"/>
        <w:outlineLvl w:val="0"/>
        <w:rPr>
          <w:rFonts w:ascii="Times New Roman" w:eastAsia="Calibri" w:hAnsi="Times New Roman" w:cs="Times New Roman"/>
          <w:bCs/>
          <w:color w:val="26282F"/>
          <w:sz w:val="28"/>
          <w:szCs w:val="28"/>
        </w:rPr>
      </w:pPr>
    </w:p>
    <w:p w:rsidR="008605F0" w:rsidRDefault="008605F0" w:rsidP="008605F0">
      <w:pPr>
        <w:autoSpaceDE w:val="0"/>
        <w:autoSpaceDN w:val="0"/>
        <w:adjustRightInd w:val="0"/>
        <w:spacing w:after="0" w:line="240" w:lineRule="auto"/>
        <w:outlineLvl w:val="0"/>
        <w:rPr>
          <w:rFonts w:ascii="Times New Roman" w:eastAsia="Calibri" w:hAnsi="Times New Roman" w:cs="Times New Roman"/>
          <w:bCs/>
          <w:color w:val="26282F"/>
          <w:sz w:val="28"/>
          <w:szCs w:val="28"/>
        </w:rPr>
      </w:pPr>
    </w:p>
    <w:p w:rsidR="008605F0" w:rsidRDefault="008605F0" w:rsidP="008605F0">
      <w:pPr>
        <w:autoSpaceDE w:val="0"/>
        <w:autoSpaceDN w:val="0"/>
        <w:adjustRightInd w:val="0"/>
        <w:spacing w:after="0" w:line="240" w:lineRule="auto"/>
        <w:outlineLvl w:val="0"/>
        <w:rPr>
          <w:rFonts w:ascii="Times New Roman" w:eastAsia="Calibri" w:hAnsi="Times New Roman" w:cs="Times New Roman"/>
          <w:bCs/>
          <w:color w:val="26282F"/>
          <w:sz w:val="28"/>
          <w:szCs w:val="28"/>
        </w:rPr>
      </w:pPr>
    </w:p>
    <w:p w:rsidR="007F543D" w:rsidRPr="000F4ED6" w:rsidRDefault="007F543D" w:rsidP="00860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right"/>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 Приложение N 1</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 xml:space="preserve">к Решению </w:t>
      </w:r>
      <w:r w:rsidR="00E01673">
        <w:rPr>
          <w:rFonts w:ascii="Times New Roman" w:eastAsia="Times New Roman" w:hAnsi="Times New Roman" w:cs="Times New Roman"/>
          <w:sz w:val="28"/>
          <w:szCs w:val="28"/>
          <w:lang w:eastAsia="ru-RU"/>
        </w:rPr>
        <w:t>Совета депутатов</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от __________ 2021 г. N _____</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 </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eastAsia="ru-RU"/>
        </w:rPr>
      </w:pPr>
      <w:bookmarkStart w:id="0" w:name="p39"/>
      <w:bookmarkEnd w:id="0"/>
      <w:r w:rsidRPr="000F4ED6">
        <w:rPr>
          <w:rFonts w:ascii="Times New Roman" w:eastAsia="Times New Roman" w:hAnsi="Times New Roman" w:cs="Times New Roman"/>
          <w:b/>
          <w:bCs/>
          <w:sz w:val="28"/>
          <w:szCs w:val="28"/>
          <w:lang w:eastAsia="ru-RU"/>
        </w:rPr>
        <w:t>ПОЛОЖЕНИЕ</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eastAsia="ru-RU"/>
        </w:rPr>
      </w:pPr>
      <w:r w:rsidRPr="000F4ED6">
        <w:rPr>
          <w:rFonts w:ascii="Times New Roman" w:eastAsia="Times New Roman" w:hAnsi="Times New Roman" w:cs="Times New Roman"/>
          <w:b/>
          <w:bCs/>
          <w:sz w:val="28"/>
          <w:szCs w:val="28"/>
          <w:lang w:eastAsia="ru-RU"/>
        </w:rPr>
        <w:t>О МУНИЦИПАЛЬНОМ КОНТРОЛЕ НА АВТОМОБИЛЬНОМ ТРАНСПОРТЕ И</w:t>
      </w:r>
      <w:r w:rsidR="000F4ED6">
        <w:rPr>
          <w:rFonts w:ascii="Times New Roman" w:eastAsia="Times New Roman" w:hAnsi="Times New Roman" w:cs="Times New Roman"/>
          <w:b/>
          <w:bCs/>
          <w:sz w:val="28"/>
          <w:szCs w:val="28"/>
          <w:lang w:eastAsia="ru-RU"/>
        </w:rPr>
        <w:t xml:space="preserve"> </w:t>
      </w:r>
      <w:r w:rsidRPr="000F4ED6">
        <w:rPr>
          <w:rFonts w:ascii="Times New Roman" w:eastAsia="Times New Roman" w:hAnsi="Times New Roman" w:cs="Times New Roman"/>
          <w:b/>
          <w:bCs/>
          <w:sz w:val="28"/>
          <w:szCs w:val="28"/>
          <w:lang w:eastAsia="ru-RU"/>
        </w:rPr>
        <w:t>В ДОРОЖНОМ ХОЗЯЙСТВЕ НА ТЕРРИТОРИИ</w:t>
      </w:r>
    </w:p>
    <w:p w:rsidR="007F543D" w:rsidRPr="000F4ED6" w:rsidRDefault="000F4ED6"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МУНИЦИПАЛЬНОГО ОБРАЗОВАНИЯ КРАСНОКОММУНАРСКИЙ ПОССОВЕТ</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 </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0F4ED6">
        <w:rPr>
          <w:rFonts w:ascii="Times New Roman" w:eastAsia="Times New Roman" w:hAnsi="Times New Roman" w:cs="Times New Roman"/>
          <w:b/>
          <w:bCs/>
          <w:sz w:val="28"/>
          <w:szCs w:val="28"/>
          <w:lang w:eastAsia="ru-RU"/>
        </w:rPr>
        <w:t>Раздел 1. ОБЩИЕ ПОЛОЖЕНИЯ</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 </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 xml:space="preserve">1. Настоящее Положение определяет порядок организации и осуществления муниципального контроля на автомобильном транспорте и в дорожном хозяйстве на территории </w:t>
      </w:r>
      <w:r w:rsidR="0019546B">
        <w:rPr>
          <w:rFonts w:ascii="Times New Roman" w:eastAsia="Times New Roman" w:hAnsi="Times New Roman" w:cs="Times New Roman"/>
          <w:sz w:val="28"/>
          <w:szCs w:val="28"/>
          <w:lang w:eastAsia="ru-RU"/>
        </w:rPr>
        <w:t>муниципального образования Краснокоммунарский поссовет</w:t>
      </w:r>
      <w:r w:rsidR="0019546B" w:rsidRPr="000F4ED6">
        <w:rPr>
          <w:rFonts w:ascii="Times New Roman" w:eastAsia="Times New Roman" w:hAnsi="Times New Roman" w:cs="Times New Roman"/>
          <w:sz w:val="28"/>
          <w:szCs w:val="28"/>
          <w:lang w:eastAsia="ru-RU"/>
        </w:rPr>
        <w:t xml:space="preserve"> </w:t>
      </w:r>
      <w:r w:rsidRPr="000F4ED6">
        <w:rPr>
          <w:rFonts w:ascii="Times New Roman" w:eastAsia="Times New Roman" w:hAnsi="Times New Roman" w:cs="Times New Roman"/>
          <w:sz w:val="28"/>
          <w:szCs w:val="28"/>
          <w:lang w:eastAsia="ru-RU"/>
        </w:rPr>
        <w:t>(далее - муниципальный контроль).</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 xml:space="preserve">2. </w:t>
      </w:r>
      <w:proofErr w:type="gramStart"/>
      <w:r w:rsidRPr="000F4ED6">
        <w:rPr>
          <w:rFonts w:ascii="Times New Roman" w:eastAsia="Times New Roman" w:hAnsi="Times New Roman" w:cs="Times New Roman"/>
          <w:sz w:val="28"/>
          <w:szCs w:val="28"/>
          <w:lang w:eastAsia="ru-RU"/>
        </w:rPr>
        <w:t xml:space="preserve">Под муниципальным контролем понимается деятельность Администрации </w:t>
      </w:r>
      <w:r w:rsidR="0019546B">
        <w:rPr>
          <w:rFonts w:ascii="Times New Roman" w:eastAsia="Times New Roman" w:hAnsi="Times New Roman" w:cs="Times New Roman"/>
          <w:sz w:val="28"/>
          <w:szCs w:val="28"/>
          <w:lang w:eastAsia="ru-RU"/>
        </w:rPr>
        <w:t>муниципального образования Краснокоммунарский поссовет</w:t>
      </w:r>
      <w:r w:rsidRPr="000F4ED6">
        <w:rPr>
          <w:rFonts w:ascii="Times New Roman" w:eastAsia="Times New Roman" w:hAnsi="Times New Roman" w:cs="Times New Roman"/>
          <w:sz w:val="28"/>
          <w:szCs w:val="28"/>
          <w:lang w:eastAsia="ru-RU"/>
        </w:rPr>
        <w:t>, направленная на предупреждение, выявление и пресечение нарушений обязательных требований на автомобильном транспорте и в дорожном хозяйстве (далее - обязательных требований), осуществляемая в рамках полномочий по решению вопросов местного значения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w:t>
      </w:r>
      <w:proofErr w:type="gramEnd"/>
      <w:r w:rsidRPr="000F4ED6">
        <w:rPr>
          <w:rFonts w:ascii="Times New Roman" w:eastAsia="Times New Roman" w:hAnsi="Times New Roman" w:cs="Times New Roman"/>
          <w:sz w:val="28"/>
          <w:szCs w:val="28"/>
          <w:lang w:eastAsia="ru-RU"/>
        </w:rPr>
        <w:t xml:space="preserve">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 xml:space="preserve">3. Под дорожным хозяйством понимается единый производственно-хозяйственный комплекс, включающий в себя автомобильные дороги и </w:t>
      </w:r>
      <w:r w:rsidRPr="000F4ED6">
        <w:rPr>
          <w:rFonts w:ascii="Times New Roman" w:eastAsia="Times New Roman" w:hAnsi="Times New Roman" w:cs="Times New Roman"/>
          <w:sz w:val="28"/>
          <w:szCs w:val="28"/>
          <w:lang w:eastAsia="ru-RU"/>
        </w:rPr>
        <w:lastRenderedPageBreak/>
        <w:t>дорожные сооружения на них, а также организации, осуществляющие обследование, изыскания, проектирование, строительство, реконструкцию, капитальный ремонт, ремонт и содержание автомобильных дорог общего пользования.</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4. Муниципальный контроль осуществляется с целью минимизации риска причинения вреда (ущерба), вызванного нарушениями обязательных требований, следующим охраняемым законом ценностям:</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жизнь и здоровье граждан;</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права, свободы и законные интересы граждан и организаций;</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объекты транспортной инфраструктуры, как технические сооружения и имущественные комплексы;</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перевозка грузов и пассажиров, как обеспечение услуг и экономическая деятельность.</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 xml:space="preserve">5. </w:t>
      </w:r>
      <w:proofErr w:type="gramStart"/>
      <w:r w:rsidRPr="000F4ED6">
        <w:rPr>
          <w:rFonts w:ascii="Times New Roman" w:eastAsia="Times New Roman" w:hAnsi="Times New Roman" w:cs="Times New Roman"/>
          <w:sz w:val="28"/>
          <w:szCs w:val="28"/>
          <w:lang w:eastAsia="ru-RU"/>
        </w:rPr>
        <w:t>Муниципальный контроль осуществляется в соответствии с Федеральным законом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31.07.2020 N 248-ФЗ "О государственном контроле (надзоре) и муниципальном контроле в Российской Федерации" (далее - Закон N 248-ФЗ), другими федеральными законами, актами Президента Российской Федерации, постановлениями</w:t>
      </w:r>
      <w:proofErr w:type="gramEnd"/>
      <w:r w:rsidRPr="000F4ED6">
        <w:rPr>
          <w:rFonts w:ascii="Times New Roman" w:eastAsia="Times New Roman" w:hAnsi="Times New Roman" w:cs="Times New Roman"/>
          <w:sz w:val="28"/>
          <w:szCs w:val="28"/>
          <w:lang w:eastAsia="ru-RU"/>
        </w:rPr>
        <w:t xml:space="preserve"> Правительства Российской Федерации, настоящим Положением и другими муниципальными нормативными правовыми актами.</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 xml:space="preserve">6. Органом местного самоуправления </w:t>
      </w:r>
      <w:r w:rsidR="0019546B">
        <w:rPr>
          <w:rFonts w:ascii="Times New Roman" w:eastAsia="Times New Roman" w:hAnsi="Times New Roman" w:cs="Times New Roman"/>
          <w:sz w:val="28"/>
          <w:szCs w:val="28"/>
          <w:lang w:eastAsia="ru-RU"/>
        </w:rPr>
        <w:t>муниципального образования Краснокоммунарский поссовет</w:t>
      </w:r>
      <w:r w:rsidRPr="000F4ED6">
        <w:rPr>
          <w:rFonts w:ascii="Times New Roman" w:eastAsia="Times New Roman" w:hAnsi="Times New Roman" w:cs="Times New Roman"/>
          <w:sz w:val="28"/>
          <w:szCs w:val="28"/>
          <w:lang w:eastAsia="ru-RU"/>
        </w:rPr>
        <w:t xml:space="preserve">, уполномоченным на осуществление муниципального контроля, является Администрация </w:t>
      </w:r>
      <w:r w:rsidR="001E1FCE">
        <w:rPr>
          <w:rFonts w:ascii="Times New Roman" w:eastAsia="Times New Roman" w:hAnsi="Times New Roman" w:cs="Times New Roman"/>
          <w:sz w:val="28"/>
          <w:szCs w:val="28"/>
          <w:lang w:eastAsia="ru-RU"/>
        </w:rPr>
        <w:t>муниципального образования Краснокоммунарский поссовет</w:t>
      </w:r>
      <w:r w:rsidR="001E1FCE" w:rsidRPr="000F4ED6">
        <w:rPr>
          <w:rFonts w:ascii="Times New Roman" w:eastAsia="Times New Roman" w:hAnsi="Times New Roman" w:cs="Times New Roman"/>
          <w:sz w:val="28"/>
          <w:szCs w:val="28"/>
          <w:lang w:eastAsia="ru-RU"/>
        </w:rPr>
        <w:t xml:space="preserve"> </w:t>
      </w:r>
      <w:r w:rsidRPr="000F4ED6">
        <w:rPr>
          <w:rFonts w:ascii="Times New Roman" w:eastAsia="Times New Roman" w:hAnsi="Times New Roman" w:cs="Times New Roman"/>
          <w:sz w:val="28"/>
          <w:szCs w:val="28"/>
          <w:lang w:eastAsia="ru-RU"/>
        </w:rPr>
        <w:t>(далее - контрольный орган).</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7. От имени контрольного органа муниципальный контроль осуществля</w:t>
      </w:r>
      <w:r w:rsidR="00D45C08">
        <w:rPr>
          <w:rFonts w:ascii="Times New Roman" w:eastAsia="Times New Roman" w:hAnsi="Times New Roman" w:cs="Times New Roman"/>
          <w:sz w:val="28"/>
          <w:szCs w:val="28"/>
          <w:lang w:eastAsia="ru-RU"/>
        </w:rPr>
        <w:t>ю</w:t>
      </w:r>
      <w:r w:rsidRPr="000F4ED6">
        <w:rPr>
          <w:rFonts w:ascii="Times New Roman" w:eastAsia="Times New Roman" w:hAnsi="Times New Roman" w:cs="Times New Roman"/>
          <w:sz w:val="28"/>
          <w:szCs w:val="28"/>
          <w:lang w:eastAsia="ru-RU"/>
        </w:rPr>
        <w:t>т следующие должностные лица:</w:t>
      </w:r>
    </w:p>
    <w:p w:rsidR="00D45C08" w:rsidRPr="0091673E" w:rsidRDefault="007F543D" w:rsidP="00D45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1) руководитель контрольного органа</w:t>
      </w:r>
      <w:r w:rsidR="00D45C08">
        <w:rPr>
          <w:rFonts w:ascii="Times New Roman" w:eastAsia="Times New Roman" w:hAnsi="Times New Roman" w:cs="Times New Roman"/>
          <w:sz w:val="28"/>
          <w:szCs w:val="28"/>
          <w:lang w:eastAsia="ru-RU"/>
        </w:rPr>
        <w:t xml:space="preserve"> – глава поссовета</w:t>
      </w:r>
      <w:r w:rsidR="00D45C08" w:rsidRPr="0091673E">
        <w:rPr>
          <w:rFonts w:ascii="Times New Roman" w:eastAsia="Times New Roman" w:hAnsi="Times New Roman" w:cs="Times New Roman"/>
          <w:sz w:val="28"/>
          <w:szCs w:val="28"/>
          <w:lang w:eastAsia="ru-RU"/>
        </w:rPr>
        <w:t>;</w:t>
      </w:r>
    </w:p>
    <w:p w:rsidR="007F543D" w:rsidRPr="000F4ED6" w:rsidRDefault="00D45C08"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2) должностное лицо контрольного органа</w:t>
      </w:r>
      <w:r>
        <w:rPr>
          <w:rFonts w:ascii="Times New Roman" w:eastAsia="Times New Roman" w:hAnsi="Times New Roman" w:cs="Times New Roman"/>
          <w:sz w:val="28"/>
          <w:szCs w:val="28"/>
          <w:lang w:eastAsia="ru-RU"/>
        </w:rPr>
        <w:t xml:space="preserve"> </w:t>
      </w:r>
      <w:r>
        <w:rPr>
          <w:sz w:val="28"/>
          <w:szCs w:val="28"/>
        </w:rPr>
        <w:t xml:space="preserve">– </w:t>
      </w:r>
      <w:r>
        <w:rPr>
          <w:rFonts w:ascii="Times New Roman" w:hAnsi="Times New Roman" w:cs="Times New Roman"/>
          <w:sz w:val="28"/>
          <w:szCs w:val="28"/>
        </w:rPr>
        <w:t>специалист 1 категории</w:t>
      </w:r>
      <w:r w:rsidRPr="0091673E">
        <w:rPr>
          <w:rFonts w:ascii="Times New Roman" w:hAnsi="Times New Roman" w:cs="Times New Roman"/>
          <w:sz w:val="28"/>
          <w:szCs w:val="28"/>
        </w:rPr>
        <w:t xml:space="preserve"> администрации</w:t>
      </w:r>
      <w:r w:rsidR="007F543D" w:rsidRPr="000F4ED6">
        <w:rPr>
          <w:rFonts w:ascii="Times New Roman" w:eastAsia="Times New Roman" w:hAnsi="Times New Roman" w:cs="Times New Roman"/>
          <w:sz w:val="28"/>
          <w:szCs w:val="28"/>
          <w:lang w:eastAsia="ru-RU"/>
        </w:rPr>
        <w:t>, в должностные обязанности которого в соответствии с должностной инструкцией входит осуществление полномочий по муниципальному контролю на автомобильном транспорте</w:t>
      </w:r>
      <w:r>
        <w:rPr>
          <w:rFonts w:ascii="Times New Roman" w:eastAsia="Times New Roman" w:hAnsi="Times New Roman" w:cs="Times New Roman"/>
          <w:sz w:val="28"/>
          <w:szCs w:val="28"/>
          <w:lang w:eastAsia="ru-RU"/>
        </w:rPr>
        <w:t xml:space="preserve"> </w:t>
      </w:r>
      <w:r w:rsidR="007F543D" w:rsidRPr="000F4ED6">
        <w:rPr>
          <w:rFonts w:ascii="Times New Roman" w:eastAsia="Times New Roman" w:hAnsi="Times New Roman" w:cs="Times New Roman"/>
          <w:sz w:val="28"/>
          <w:szCs w:val="28"/>
          <w:lang w:eastAsia="ru-RU"/>
        </w:rPr>
        <w:t>и в дорожном хозяйстве, в том числе проведение профилактических мероприятий и контрольных мероприятий (далее также - инспектор).</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380ABC">
        <w:rPr>
          <w:rFonts w:ascii="Times New Roman" w:eastAsia="Times New Roman" w:hAnsi="Times New Roman" w:cs="Times New Roman"/>
          <w:sz w:val="28"/>
          <w:szCs w:val="28"/>
          <w:lang w:eastAsia="ru-RU"/>
        </w:rPr>
        <w:t>8. Под</w:t>
      </w:r>
      <w:r w:rsidRPr="000F4ED6">
        <w:rPr>
          <w:rFonts w:ascii="Times New Roman" w:eastAsia="Times New Roman" w:hAnsi="Times New Roman" w:cs="Times New Roman"/>
          <w:sz w:val="28"/>
          <w:szCs w:val="28"/>
          <w:lang w:eastAsia="ru-RU"/>
        </w:rPr>
        <w:t xml:space="preserve"> контролируемыми лицами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муниципальному контролю.</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9. Предметом муниципального контроля является соблюдение обязательных требований:</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1) в области автомобильных дорог и дорожной деятельности, установленных в отношении автомобильных дорог местного значения:</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lastRenderedPageBreak/>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б) к осуществлению работ по капитальному ремонту, ремонту и содержанию автомобильных дорог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 xml:space="preserve">10. Под обеспечением сохранности автомобильных дорог понимается комплекс мероприятий, направленных на обеспечение соблюдения требований, установленных международными договорами Российской Федерации, федеральными законами и принимаемыми в соответствии с ними иными нормативными правовыми актами Российской Федерации, владельцами таких автомобильных дорог (в области ремонта и </w:t>
      </w:r>
      <w:proofErr w:type="gramStart"/>
      <w:r w:rsidRPr="000F4ED6">
        <w:rPr>
          <w:rFonts w:ascii="Times New Roman" w:eastAsia="Times New Roman" w:hAnsi="Times New Roman" w:cs="Times New Roman"/>
          <w:sz w:val="28"/>
          <w:szCs w:val="28"/>
          <w:lang w:eastAsia="ru-RU"/>
        </w:rPr>
        <w:t>содержания</w:t>
      </w:r>
      <w:proofErr w:type="gramEnd"/>
      <w:r w:rsidRPr="000F4ED6">
        <w:rPr>
          <w:rFonts w:ascii="Times New Roman" w:eastAsia="Times New Roman" w:hAnsi="Times New Roman" w:cs="Times New Roman"/>
          <w:sz w:val="28"/>
          <w:szCs w:val="28"/>
          <w:lang w:eastAsia="ru-RU"/>
        </w:rPr>
        <w:t xml:space="preserve"> автомобильных дорог), пользователями таких автомобильных дорог (в области использования автомобильных дорог), должностными лицами, юридическими и физическими лицами (в области использования полос отвода и (или) придорожных полос автомобильных дорог).</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11. Объектами муниципального контроля являются:</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1) деятельность, действия (бездействия) граждан и организаций, в рамках которых должны соблюдаться обязательные требования к эксплуатации объектов дорожного сервиса, размещенных в полосах отвода и (или) придорожных полосах автомобильных дорог;</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2) деятельность, действия (бездействия) граждан и организаций, в рамках которых должны соблюдаться обязательные требования к осуществлению дорожной деятельности;</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3) деятельность, действия (бездействия) граждан и организаций, в рамках которых должны соблюдаться обязательные требования, установленные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4) деятельность, действия (бездействия) граждан и организаций, в рамках которых должны соблюдаться обязательные требования при производстве дорожных работ;</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5) автомобильные дороги и дорожные сооружения на них, полосы отвода автомобильных дорог, придорожные полосы автомобильных дорог, объекты дорожного сервиса, размещенные в полосах отвода и (или) придорожных полосах автомобильных дорог, которыми граждане и организации владеют и (или) пользуются, и к которым предъявляются обязательные требования.</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lastRenderedPageBreak/>
        <w:t>12. При сборе, обработке, анализе и учете сведений об объектах контроля для целей их учета контрольный орган использует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13. Контрольный орган получает на безвозмездной основе документы и (или) информацию, необходимые для организации и осуществления муниципального контроля, от иных органов, либо подведомственных указанным органам организаций, в распоряжении которых находятся эти документы и (или) информация в рамках межведомственного информационного взаимодействия, в том числе в электронной форме.</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 </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0F4ED6">
        <w:rPr>
          <w:rFonts w:ascii="Times New Roman" w:eastAsia="Times New Roman" w:hAnsi="Times New Roman" w:cs="Times New Roman"/>
          <w:b/>
          <w:bCs/>
          <w:sz w:val="28"/>
          <w:szCs w:val="28"/>
          <w:lang w:eastAsia="ru-RU"/>
        </w:rPr>
        <w:t>Раздел 2. УПРАВЛЕНИЕ РИСКАМИ ПРИЧИНЕНИЯ</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0F4ED6">
        <w:rPr>
          <w:rFonts w:ascii="Times New Roman" w:eastAsia="Times New Roman" w:hAnsi="Times New Roman" w:cs="Times New Roman"/>
          <w:b/>
          <w:bCs/>
          <w:sz w:val="28"/>
          <w:szCs w:val="28"/>
          <w:lang w:eastAsia="ru-RU"/>
        </w:rPr>
        <w:t>ВРЕДА (УЩЕРБА) ОХРАНЯЕМЫМ ЗАКОНОМ ЦЕННОСТЯМ</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0F4ED6">
        <w:rPr>
          <w:rFonts w:ascii="Times New Roman" w:eastAsia="Times New Roman" w:hAnsi="Times New Roman" w:cs="Times New Roman"/>
          <w:b/>
          <w:bCs/>
          <w:sz w:val="28"/>
          <w:szCs w:val="28"/>
          <w:lang w:eastAsia="ru-RU"/>
        </w:rPr>
        <w:t>ПРИ ОСУЩЕСТВЛЕНИИ МУНИЦИПАЛЬНОГО КОНТРОЛЯ</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 </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14.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15. Под риском причинения вреда (ущерба) в целях настоящего Положения понимается вероятность наступления событий, следствием которых может стать причинение вреда (ущерба) различного масштаба и тяжести охраняемым законам ценностям.</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16. Под оценкой риска причинения вреда (ущерба) в целях настоящего Положения понимается деятельность контрольных органов по определению вероятности возникновения риска и масштаба вреда (ущерба) для охраняемых законом ценностей.</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17. Под управлением риском причинения вреда (ущерба) в целях настоящего Положения понимается осуществление на основе оценки рисков причинения вреда (ущерба) профилактических мероприятий и контрольных мероприятий в целях обеспечения допустимого уровня риска причинения вреда (ущерба) в соответствующей сфере деятельности.</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18. Контрольным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19. Для целей управления рисками причинения вреда (ущерба) охраняемым законом ценностям в отношении объектов контроля устанавливаются следующие категории риска причинения вреда (ущерба) охраняемым законом ценностям (далее - категории риска):</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1) средний риск;</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2) умеренный риск;</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3) низкий риск.</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lastRenderedPageBreak/>
        <w:t xml:space="preserve">20. </w:t>
      </w:r>
      <w:proofErr w:type="gramStart"/>
      <w:r w:rsidRPr="000F4ED6">
        <w:rPr>
          <w:rFonts w:ascii="Times New Roman" w:eastAsia="Times New Roman" w:hAnsi="Times New Roman" w:cs="Times New Roman"/>
          <w:sz w:val="28"/>
          <w:szCs w:val="28"/>
          <w:lang w:eastAsia="ru-RU"/>
        </w:rPr>
        <w:t>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органа таким образом, чтобы общее количество профилактических мероприятий и контрольных мероприятий по отношению к объектам контроля всех категорий риска причинения</w:t>
      </w:r>
      <w:proofErr w:type="gramEnd"/>
      <w:r w:rsidRPr="000F4ED6">
        <w:rPr>
          <w:rFonts w:ascii="Times New Roman" w:eastAsia="Times New Roman" w:hAnsi="Times New Roman" w:cs="Times New Roman"/>
          <w:sz w:val="28"/>
          <w:szCs w:val="28"/>
          <w:lang w:eastAsia="ru-RU"/>
        </w:rPr>
        <w:t xml:space="preserve"> вреда (ущерба) соответствовало имеющимся ресурсам контрольного органа.</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21. Критериями отнесения объекта контроля к категории риска является:</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proofErr w:type="gramStart"/>
      <w:r w:rsidRPr="000F4ED6">
        <w:rPr>
          <w:rFonts w:ascii="Times New Roman" w:eastAsia="Times New Roman" w:hAnsi="Times New Roman" w:cs="Times New Roman"/>
          <w:sz w:val="28"/>
          <w:szCs w:val="28"/>
          <w:lang w:eastAsia="ru-RU"/>
        </w:rPr>
        <w:t>1) для среднего риска - неисполнение контролируемым лицом предписания, выданного в течение последних 2 лет, предшествующих дате принятия решения об отнесении деятельности контролируемого лица к категории риска, либо в течение последних 2 лет, предшествующих дате принятия решения об отнесении деятельности контролируемого лица к категории риска, поступило более 5 обращений граждан, организаций, органов государственной власти, органов местного самоуправления с информацией о нарушении</w:t>
      </w:r>
      <w:proofErr w:type="gramEnd"/>
      <w:r w:rsidRPr="000F4ED6">
        <w:rPr>
          <w:rFonts w:ascii="Times New Roman" w:eastAsia="Times New Roman" w:hAnsi="Times New Roman" w:cs="Times New Roman"/>
          <w:sz w:val="28"/>
          <w:szCs w:val="28"/>
          <w:lang w:eastAsia="ru-RU"/>
        </w:rPr>
        <w:t xml:space="preserve"> контролируемым лицом обязательных требований;</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proofErr w:type="gramStart"/>
      <w:r w:rsidRPr="000F4ED6">
        <w:rPr>
          <w:rFonts w:ascii="Times New Roman" w:eastAsia="Times New Roman" w:hAnsi="Times New Roman" w:cs="Times New Roman"/>
          <w:sz w:val="28"/>
          <w:szCs w:val="28"/>
          <w:lang w:eastAsia="ru-RU"/>
        </w:rPr>
        <w:t>2) для умеренного риска - частичное или с нарушением сроков исполнение контролируемым лицом предписания, выданного в течение последних 2 лет, предшествующих дате принятия решения об отнесении деятельности контролируемого лица к категории риска, либо в течение последних 2 лет, предшествующих дате принятия решения об отнесении деятельности контролируемого лица к категории риска, поступило от 3 до 5 обращений граждан, организаций, органов государственной власти</w:t>
      </w:r>
      <w:proofErr w:type="gramEnd"/>
      <w:r w:rsidRPr="000F4ED6">
        <w:rPr>
          <w:rFonts w:ascii="Times New Roman" w:eastAsia="Times New Roman" w:hAnsi="Times New Roman" w:cs="Times New Roman"/>
          <w:sz w:val="28"/>
          <w:szCs w:val="28"/>
          <w:lang w:eastAsia="ru-RU"/>
        </w:rPr>
        <w:t>, органов местного самоуправления с информацией о нарушении контролируемым лицом обязательных требований.</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22. В случае если объект контроля не отнесен к определенной категории риска, он считается отнесенным к категории низкого риска.</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23. Частота проведения плановых контрольных мероприятий устанавливается:</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1) для объектов контроля, отнесенных к категории среднего риска - одно плановое контрольное мероприятие в 3 года;</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2) для объектов контроля, отнесенных к категории умеренного риска - одно плановое контрольное мероприятие в 4 года.</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24. Плановые контрольные мероприятия в отношении объектов контроля, отнесенных к категории низкого риска, не проводятся.</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25. Выявление соответствия объекта контроля утвержденным индикаторам риска является основанием для проведения внепланового контрольного мероприятия, предусматривающего взаимодействие с контролируемым лицом.</w:t>
      </w:r>
    </w:p>
    <w:p w:rsidR="00D004A3" w:rsidRDefault="00D004A3" w:rsidP="00D00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0F4ED6">
        <w:rPr>
          <w:rFonts w:ascii="Times New Roman" w:eastAsia="Times New Roman" w:hAnsi="Times New Roman" w:cs="Times New Roman"/>
          <w:b/>
          <w:bCs/>
          <w:sz w:val="28"/>
          <w:szCs w:val="28"/>
          <w:lang w:eastAsia="ru-RU"/>
        </w:rPr>
        <w:lastRenderedPageBreak/>
        <w:t>Раздел 3. ПРОФИЛАКТИКА РИСКОВ ПРИЧИНЕНИЯ ВРЕДА (УЩЕРБА)</w:t>
      </w:r>
      <w:r w:rsidR="00D004A3">
        <w:rPr>
          <w:rFonts w:ascii="Times New Roman" w:eastAsia="Times New Roman" w:hAnsi="Times New Roman" w:cs="Times New Roman"/>
          <w:b/>
          <w:bCs/>
          <w:sz w:val="28"/>
          <w:szCs w:val="28"/>
          <w:lang w:eastAsia="ru-RU"/>
        </w:rPr>
        <w:t xml:space="preserve"> </w:t>
      </w:r>
      <w:r w:rsidRPr="000F4ED6">
        <w:rPr>
          <w:rFonts w:ascii="Times New Roman" w:eastAsia="Times New Roman" w:hAnsi="Times New Roman" w:cs="Times New Roman"/>
          <w:b/>
          <w:bCs/>
          <w:sz w:val="28"/>
          <w:szCs w:val="28"/>
          <w:lang w:eastAsia="ru-RU"/>
        </w:rPr>
        <w:t>ОХРАНЯЕМЫМ ЗАКОНОМ ЦЕННОСТЯМ ПРИ ОСУЩЕСТВЛЕНИИ</w:t>
      </w:r>
      <w:r w:rsidR="00D004A3">
        <w:rPr>
          <w:rFonts w:ascii="Times New Roman" w:eastAsia="Times New Roman" w:hAnsi="Times New Roman" w:cs="Times New Roman"/>
          <w:b/>
          <w:bCs/>
          <w:sz w:val="28"/>
          <w:szCs w:val="28"/>
          <w:lang w:eastAsia="ru-RU"/>
        </w:rPr>
        <w:t xml:space="preserve"> </w:t>
      </w:r>
      <w:r w:rsidRPr="000F4ED6">
        <w:rPr>
          <w:rFonts w:ascii="Times New Roman" w:eastAsia="Times New Roman" w:hAnsi="Times New Roman" w:cs="Times New Roman"/>
          <w:b/>
          <w:bCs/>
          <w:sz w:val="28"/>
          <w:szCs w:val="28"/>
          <w:lang w:eastAsia="ru-RU"/>
        </w:rPr>
        <w:t>МУНИЦИПАЛЬНОГО КОНТРОЛЯ</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 </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0F4ED6">
        <w:rPr>
          <w:rFonts w:ascii="Times New Roman" w:eastAsia="Times New Roman" w:hAnsi="Times New Roman" w:cs="Times New Roman"/>
          <w:b/>
          <w:bCs/>
          <w:sz w:val="28"/>
          <w:szCs w:val="28"/>
          <w:lang w:eastAsia="ru-RU"/>
        </w:rPr>
        <w:t>Глава 1. ОРГАНИЗАЦИЯ ПРОФИЛАКТИКИ НАРУШЕНИЯ</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0F4ED6">
        <w:rPr>
          <w:rFonts w:ascii="Times New Roman" w:eastAsia="Times New Roman" w:hAnsi="Times New Roman" w:cs="Times New Roman"/>
          <w:b/>
          <w:bCs/>
          <w:sz w:val="28"/>
          <w:szCs w:val="28"/>
          <w:lang w:eastAsia="ru-RU"/>
        </w:rPr>
        <w:t>ОБЯЗАТЕЛЬНЫХ ТРЕБОВАНИЙ</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 </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26. Профилактика рисков причинения вреда (ущерба) охраняемым законом ценностям осуществляется в соответствии с программой профилактики рисков причинения вреда (ущерба) охраняемым законом ценностям при осуществлении муниципального контроля (далее - программа профилактики рисков причинения вреда) и направлена на достижение следующих основных целей:</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1) стимулирование добросовестного соблюдения обязательных требований всеми контролируемыми лицами;</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3) создание условий для доведения обязательных требований до контролируемых лиц, повышение информированности о способах их соблюдения.</w:t>
      </w:r>
    </w:p>
    <w:p w:rsidR="007F543D" w:rsidRPr="00762418"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762418">
        <w:rPr>
          <w:rFonts w:ascii="Times New Roman" w:eastAsia="Times New Roman" w:hAnsi="Times New Roman" w:cs="Times New Roman"/>
          <w:sz w:val="28"/>
          <w:szCs w:val="28"/>
          <w:lang w:eastAsia="ru-RU"/>
        </w:rPr>
        <w:t xml:space="preserve">27. Контрольным органом разрабатывается программа профилактики рисков причинения вреда с учетом требований, установленных Законом N 248-ФЗ, и утверждается нормативным правовым актом </w:t>
      </w:r>
      <w:r w:rsidR="0074298C" w:rsidRPr="00762418">
        <w:rPr>
          <w:rFonts w:ascii="Times New Roman" w:eastAsia="Times New Roman" w:hAnsi="Times New Roman" w:cs="Times New Roman"/>
          <w:sz w:val="28"/>
          <w:szCs w:val="28"/>
          <w:lang w:eastAsia="ru-RU"/>
        </w:rPr>
        <w:t>муниципального образования Краснокоммунарский поссовет</w:t>
      </w:r>
      <w:r w:rsidRPr="00762418">
        <w:rPr>
          <w:rFonts w:ascii="Times New Roman" w:eastAsia="Times New Roman" w:hAnsi="Times New Roman" w:cs="Times New Roman"/>
          <w:sz w:val="28"/>
          <w:szCs w:val="28"/>
          <w:lang w:eastAsia="ru-RU"/>
        </w:rPr>
        <w:t xml:space="preserve"> на очередной календарный год ежегодно, не позднее 20 декабря текущего года.</w:t>
      </w:r>
    </w:p>
    <w:p w:rsidR="007F543D" w:rsidRPr="00762418"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762418">
        <w:rPr>
          <w:rFonts w:ascii="Times New Roman" w:eastAsia="Times New Roman" w:hAnsi="Times New Roman" w:cs="Times New Roman"/>
          <w:sz w:val="28"/>
          <w:szCs w:val="28"/>
          <w:lang w:eastAsia="ru-RU"/>
        </w:rPr>
        <w:t xml:space="preserve">28. Утвержденная программа профилактики рисков причинения вреда размещается на официальном сайте </w:t>
      </w:r>
      <w:r w:rsidR="00C24D50" w:rsidRPr="00762418">
        <w:rPr>
          <w:rFonts w:ascii="Times New Roman" w:eastAsia="Times New Roman" w:hAnsi="Times New Roman" w:cs="Times New Roman"/>
          <w:sz w:val="28"/>
          <w:szCs w:val="28"/>
          <w:lang w:eastAsia="ru-RU"/>
        </w:rPr>
        <w:t xml:space="preserve">муниципального образования Краснокоммунарский поссовет </w:t>
      </w:r>
      <w:r w:rsidRPr="00762418">
        <w:rPr>
          <w:rFonts w:ascii="Times New Roman" w:eastAsia="Times New Roman" w:hAnsi="Times New Roman" w:cs="Times New Roman"/>
          <w:sz w:val="28"/>
          <w:szCs w:val="28"/>
          <w:lang w:eastAsia="ru-RU"/>
        </w:rPr>
        <w:t xml:space="preserve">в информационно-телекоммуникационной сети Интернет (далее - официальный сайт </w:t>
      </w:r>
      <w:r w:rsidR="00C24D50" w:rsidRPr="00762418">
        <w:rPr>
          <w:rFonts w:ascii="Times New Roman" w:eastAsia="Times New Roman" w:hAnsi="Times New Roman" w:cs="Times New Roman"/>
          <w:sz w:val="28"/>
          <w:szCs w:val="28"/>
          <w:lang w:eastAsia="ru-RU"/>
        </w:rPr>
        <w:t>муниципального образования Краснокоммунарский поссовет</w:t>
      </w:r>
      <w:r w:rsidRPr="00762418">
        <w:rPr>
          <w:rFonts w:ascii="Times New Roman" w:eastAsia="Times New Roman" w:hAnsi="Times New Roman" w:cs="Times New Roman"/>
          <w:sz w:val="28"/>
          <w:szCs w:val="28"/>
          <w:lang w:eastAsia="ru-RU"/>
        </w:rPr>
        <w:t>).</w:t>
      </w:r>
    </w:p>
    <w:p w:rsidR="007F543D" w:rsidRPr="00762418"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762418">
        <w:rPr>
          <w:rFonts w:ascii="Times New Roman" w:eastAsia="Times New Roman" w:hAnsi="Times New Roman" w:cs="Times New Roman"/>
          <w:sz w:val="28"/>
          <w:szCs w:val="28"/>
          <w:lang w:eastAsia="ru-RU"/>
        </w:rPr>
        <w:t>29. Профилактические мероприятия, предусмотренные программой профилактики рисков причинения вреда, обязательны для проведения контрольным органом.</w:t>
      </w:r>
    </w:p>
    <w:p w:rsidR="007F543D" w:rsidRPr="00762418"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762418">
        <w:rPr>
          <w:rFonts w:ascii="Times New Roman" w:eastAsia="Times New Roman" w:hAnsi="Times New Roman" w:cs="Times New Roman"/>
          <w:sz w:val="28"/>
          <w:szCs w:val="28"/>
          <w:lang w:eastAsia="ru-RU"/>
        </w:rPr>
        <w:t>30. Контрольный орган может проводить профилактические мероприятия, не предусмотренные программой профилактики рисков причинения вреда.</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31. При осуществлении муниципального контроля контрольным органом проводятся следующие профилактические мероприятия:</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1) информирование;</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2) объявление предостережения о недопустимости нарушений обязательных требований (далее - предостережение);</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3) консультирование.</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lastRenderedPageBreak/>
        <w:t>32. В случае</w:t>
      </w:r>
      <w:proofErr w:type="gramStart"/>
      <w:r w:rsidRPr="000F4ED6">
        <w:rPr>
          <w:rFonts w:ascii="Times New Roman" w:eastAsia="Times New Roman" w:hAnsi="Times New Roman" w:cs="Times New Roman"/>
          <w:sz w:val="28"/>
          <w:szCs w:val="28"/>
          <w:lang w:eastAsia="ru-RU"/>
        </w:rPr>
        <w:t>,</w:t>
      </w:r>
      <w:proofErr w:type="gramEnd"/>
      <w:r w:rsidRPr="000F4ED6">
        <w:rPr>
          <w:rFonts w:ascii="Times New Roman" w:eastAsia="Times New Roman" w:hAnsi="Times New Roman" w:cs="Times New Roman"/>
          <w:sz w:val="28"/>
          <w:szCs w:val="28"/>
          <w:lang w:eastAsia="ru-RU"/>
        </w:rPr>
        <w:t xml:space="preserve">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контрольного органа для принятия решения о проведении контрольных мероприятий.</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 </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0F4ED6">
        <w:rPr>
          <w:rFonts w:ascii="Times New Roman" w:eastAsia="Times New Roman" w:hAnsi="Times New Roman" w:cs="Times New Roman"/>
          <w:b/>
          <w:bCs/>
          <w:sz w:val="28"/>
          <w:szCs w:val="28"/>
          <w:lang w:eastAsia="ru-RU"/>
        </w:rPr>
        <w:t>Глава 2. ИНФОРМИРОВАНИЕ</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 </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33. Контрольный орган осуществляет информирование контролируемых лиц и иных заинтересованных лиц по вопросам соблюдения обязательных требований.</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 xml:space="preserve">34. Информирование осуществляется посредством размещения соответствующих сведений на официальном сайте </w:t>
      </w:r>
      <w:r w:rsidR="00C24D50">
        <w:rPr>
          <w:rFonts w:ascii="Times New Roman" w:eastAsia="Times New Roman" w:hAnsi="Times New Roman" w:cs="Times New Roman"/>
          <w:sz w:val="28"/>
          <w:szCs w:val="28"/>
          <w:lang w:eastAsia="ru-RU"/>
        </w:rPr>
        <w:t>муниципального образования Краснокоммунарский поссовет</w:t>
      </w:r>
      <w:r w:rsidRPr="000F4ED6">
        <w:rPr>
          <w:rFonts w:ascii="Times New Roman" w:eastAsia="Times New Roman" w:hAnsi="Times New Roman" w:cs="Times New Roman"/>
          <w:sz w:val="28"/>
          <w:szCs w:val="28"/>
          <w:lang w:eastAsia="ru-RU"/>
        </w:rPr>
        <w:t>, в средствах массовой информации и в иных формах.</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 xml:space="preserve">35. Контрольный орган обязан размещать и поддерживать в актуальном состоянии на официальном сайте </w:t>
      </w:r>
      <w:r w:rsidR="00C24D50">
        <w:rPr>
          <w:rFonts w:ascii="Times New Roman" w:eastAsia="Times New Roman" w:hAnsi="Times New Roman" w:cs="Times New Roman"/>
          <w:sz w:val="28"/>
          <w:szCs w:val="28"/>
          <w:lang w:eastAsia="ru-RU"/>
        </w:rPr>
        <w:t>муниципального образования Краснокоммунарский поссовет</w:t>
      </w:r>
      <w:r w:rsidRPr="000F4ED6">
        <w:rPr>
          <w:rFonts w:ascii="Times New Roman" w:eastAsia="Times New Roman" w:hAnsi="Times New Roman" w:cs="Times New Roman"/>
          <w:sz w:val="28"/>
          <w:szCs w:val="28"/>
          <w:lang w:eastAsia="ru-RU"/>
        </w:rPr>
        <w:t>:</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1) тексты нормативных правовых актов, регулирующих осуществление муниципального контроля;</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2) сведения об изменениях, внесенных в нормативные правовые акты, регулирующие осуществление, муниципального контроля, о сроках и порядке их вступления в силу;</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4) руководства по соблюдению обязательных требований;</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5) перечень индикаторов риска нарушения обязательных требований, порядок отнесения объектов контроля к категориям риска;</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6) перечень объектов контроля, учитываемых в рамках формирования ежегодного плана контрольных мероприятий, с указанием категории риска;</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B575AD">
        <w:rPr>
          <w:rFonts w:ascii="Times New Roman" w:eastAsia="Times New Roman" w:hAnsi="Times New Roman" w:cs="Times New Roman"/>
          <w:sz w:val="28"/>
          <w:szCs w:val="28"/>
          <w:lang w:eastAsia="ru-RU"/>
        </w:rPr>
        <w:t>7) программу</w:t>
      </w:r>
      <w:r w:rsidRPr="000F4ED6">
        <w:rPr>
          <w:rFonts w:ascii="Times New Roman" w:eastAsia="Times New Roman" w:hAnsi="Times New Roman" w:cs="Times New Roman"/>
          <w:sz w:val="28"/>
          <w:szCs w:val="28"/>
          <w:lang w:eastAsia="ru-RU"/>
        </w:rPr>
        <w:t xml:space="preserve"> профилактики рисков причинения вреда и план проведения плановых контрольных мероприятий контрольным органом (при проведении таких мероприятий);</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8) исчерпывающий перечень сведений, которые могут запрашиваться контрольным органом у контролируемого лица;</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9) сведения о способах получения консультаций по вопросам соблюдения обязательных требований;</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10) сведения о порядке досудебного обжалования решений контрольного органа, действий (бездействия) его должностных лиц;</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11) доклады о муниципальном контроле;</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proofErr w:type="gramStart"/>
      <w:r w:rsidRPr="000F4ED6">
        <w:rPr>
          <w:rFonts w:ascii="Times New Roman" w:eastAsia="Times New Roman" w:hAnsi="Times New Roman" w:cs="Times New Roman"/>
          <w:sz w:val="28"/>
          <w:szCs w:val="28"/>
          <w:lang w:eastAsia="ru-RU"/>
        </w:rPr>
        <w:lastRenderedPageBreak/>
        <w:t>12)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roofErr w:type="gramEnd"/>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 </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0F4ED6">
        <w:rPr>
          <w:rFonts w:ascii="Times New Roman" w:eastAsia="Times New Roman" w:hAnsi="Times New Roman" w:cs="Times New Roman"/>
          <w:b/>
          <w:bCs/>
          <w:sz w:val="28"/>
          <w:szCs w:val="28"/>
          <w:lang w:eastAsia="ru-RU"/>
        </w:rPr>
        <w:t>Глава 3. ОБЪЯВЛЕНИЕ ПРЕДОСТЕРЕЖЕНИЯ</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 </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 xml:space="preserve">36. </w:t>
      </w:r>
      <w:proofErr w:type="gramStart"/>
      <w:r w:rsidRPr="000F4ED6">
        <w:rPr>
          <w:rFonts w:ascii="Times New Roman" w:eastAsia="Times New Roman" w:hAnsi="Times New Roman" w:cs="Times New Roman"/>
          <w:sz w:val="28"/>
          <w:szCs w:val="28"/>
          <w:lang w:eastAsia="ru-RU"/>
        </w:rPr>
        <w:t>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и предлагает принять меры по обеспечению соблюдения обязательных требований.</w:t>
      </w:r>
      <w:proofErr w:type="gramEnd"/>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 xml:space="preserve">37. </w:t>
      </w:r>
      <w:proofErr w:type="gramStart"/>
      <w:r w:rsidRPr="000F4ED6">
        <w:rPr>
          <w:rFonts w:ascii="Times New Roman" w:eastAsia="Times New Roman" w:hAnsi="Times New Roman" w:cs="Times New Roman"/>
          <w:sz w:val="28"/>
          <w:szCs w:val="28"/>
          <w:lang w:eastAsia="ru-RU"/>
        </w:rPr>
        <w:t>Предостережение направляется контролируемому лицу,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roofErr w:type="gramEnd"/>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38. Контролируемое лицо вправе после получения предостережения течение 30 дней со дня его получения подать в контрольный орган возражение в отношении указанного предостережения, содержащее следующие сведения:</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1) наименование контрольного органа, в который направляется возражение;</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proofErr w:type="gramStart"/>
      <w:r w:rsidRPr="000F4ED6">
        <w:rPr>
          <w:rFonts w:ascii="Times New Roman" w:eastAsia="Times New Roman" w:hAnsi="Times New Roman" w:cs="Times New Roman"/>
          <w:sz w:val="28"/>
          <w:szCs w:val="28"/>
          <w:lang w:eastAsia="ru-RU"/>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roofErr w:type="gramEnd"/>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3) дату и номер предостережения;</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 xml:space="preserve">4) доводы, на основании которых контролируемое лицо </w:t>
      </w:r>
      <w:proofErr w:type="gramStart"/>
      <w:r w:rsidRPr="000F4ED6">
        <w:rPr>
          <w:rFonts w:ascii="Times New Roman" w:eastAsia="Times New Roman" w:hAnsi="Times New Roman" w:cs="Times New Roman"/>
          <w:sz w:val="28"/>
          <w:szCs w:val="28"/>
          <w:lang w:eastAsia="ru-RU"/>
        </w:rPr>
        <w:t>не согласно</w:t>
      </w:r>
      <w:proofErr w:type="gramEnd"/>
      <w:r w:rsidRPr="000F4ED6">
        <w:rPr>
          <w:rFonts w:ascii="Times New Roman" w:eastAsia="Times New Roman" w:hAnsi="Times New Roman" w:cs="Times New Roman"/>
          <w:sz w:val="28"/>
          <w:szCs w:val="28"/>
          <w:lang w:eastAsia="ru-RU"/>
        </w:rPr>
        <w:t xml:space="preserve"> с объявленным предостережением;</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5) дату получения предостережения контролируемым лицом;</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6) обоснование позиции в отношении указанных в предостережении готовящихся или возможных действиях (бездействии), которые приводят или могут привести к нарушению обязательных требований, при необходимости с приложением документов либо их заверенных копий;</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7) личную подпись и дату.</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lastRenderedPageBreak/>
        <w:t>39. Возражение направляется контролируемым лицом на бумажном носителе почтовым отправлением либо в форме электронного документа, подписанного электронной подписью, в порядке, определенном законодательством Российской Федерации, на указанный в предостережении адрес электронной почты.</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40. Контрольный орган в течение 20 календарных дней со дня регистрации возражения:</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1) обеспечивают объективное, всестороннее и своевременное рассмотрение возражения, в случае необходимости - с участием контролируемого лица, направившего возражение, или его уполномоченного представителя;</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2) при необходимости запрашивают документы и материалы в других государственных органах, органах местного самоуправления и у иных лиц;</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3) по результатам рассмотрения возражения принимают меры, направленные на восстановление или защиту нарушенных прав и законных интересов контролируемого лица;</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4) направляют письменный ответ по существу поставленных в возражении вопросов.</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Повторно направленные возражения по тем же основаниям не рассматриваются органом муниципального контроля.</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41. По результатам рассмотрения возражения орган муниципального контроля принимает одно из следующих решений:</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1) удовлетворяет возражение в форме отмены объявленного предостережения;</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2) отказывает в удовлетворении возражения.</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Мотивированный ответ о результатах рассмотрения возражения контрольный орган направляет контролируемому лицу, подавшему возражение, не позднее дня, следующего за днем принятия решения, в письменной форме и по его желанию в электронной форме.</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42.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 </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0F4ED6">
        <w:rPr>
          <w:rFonts w:ascii="Times New Roman" w:eastAsia="Times New Roman" w:hAnsi="Times New Roman" w:cs="Times New Roman"/>
          <w:b/>
          <w:bCs/>
          <w:sz w:val="28"/>
          <w:szCs w:val="28"/>
          <w:lang w:eastAsia="ru-RU"/>
        </w:rPr>
        <w:t>Глава 4. КОНСУЛЬТИРОВАНИЕ</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 </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43. Инспектор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муниципального контроля). Консультирование осуществляется без взимания платы.</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44. Консультирование по обращениям контролируемых лиц и их представителей осуществляется инспектором в устной и письменной форме посредством дачи разъяснений по вопросам, связанным с организацией и осуществлением муниципального контроля.</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lastRenderedPageBreak/>
        <w:t>45. Консультирование в устной форме осуществляется по телефону, посредством видео-конференц-связи, на личном приеме, либо в ходе проведения профилактического и (или) контрольного мероприятия, по следующим вопросам:</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 xml:space="preserve">1) местонахождение, контактные телефоны, адрес официального сайта </w:t>
      </w:r>
      <w:r w:rsidR="00E42537">
        <w:rPr>
          <w:rFonts w:ascii="Times New Roman" w:eastAsia="Times New Roman" w:hAnsi="Times New Roman" w:cs="Times New Roman"/>
          <w:sz w:val="28"/>
          <w:szCs w:val="28"/>
          <w:lang w:eastAsia="ru-RU"/>
        </w:rPr>
        <w:t>муниципального образования Краснокоммунарский поссовет</w:t>
      </w:r>
      <w:r w:rsidRPr="000F4ED6">
        <w:rPr>
          <w:rFonts w:ascii="Times New Roman" w:eastAsia="Times New Roman" w:hAnsi="Times New Roman" w:cs="Times New Roman"/>
          <w:sz w:val="28"/>
          <w:szCs w:val="28"/>
          <w:lang w:eastAsia="ru-RU"/>
        </w:rPr>
        <w:t xml:space="preserve"> и адреса электронной почты контрольного органа;</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2) график работы контрольного органа, время приема посетителей;</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3) номера кабинетов, где проводятся прием и информирование посетителей по вопросам осуществления муниципального контроля, а также фамилии, имена, отчества (при наличии) инспекторов, осуществляющих прием и информирование;</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4) перечень нормативных правовых актов, регулирующих осуществление муниципального контроля;</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5) перечень актов, содержащих обязательные требования.</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46. По итогам консультирования информация, предоставленная в ходе устного консультирования, в письменной форме контролируемым лицам и их представителям не предоставляется.</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47. Контролируемое лицо вправе направить в контрольный орган запрос о предоставлении письменного ответа об организации и осуществлении муниципального контроля, в порядке и в сроки, установленные Федеральным законом от 02.05.2006 N 59-ФЗ "О порядке рассмотрения обращений граждан Российской Федерации".</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48. Консультирование в письменной форме, в соответствии с запросом контролируемого лица о предоставлении информации об организации и осуществлении муниципального контроля, осуществляется по следующим вопросам:</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1) основание отнесения объекта контроля, принадлежащего обратившемуся контролируемому лицу или используемого таким контролируемым лицом, к категории риска;</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2) основание назначения контрольного мероприятия в случае назначения такого контрольного мероприятия в отношении объекта контроля, принадлежащего обратившемуся контролируемому лицу или используемого таким контролируемым лицом;</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3) основание объявления обратившемуся контролируемому лицу предостережения;</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4) наличие запланированных контрольных мероприятий в отношении объектов контроля, принадлежащих обратившемуся контролируемому лицу или используемых таким контролируемым лицом.</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49. Рассмотрение запросов контролируемых лиц о предоставлении информации об организации и осуществлении муниципального контроля осуществляется в порядке и в сроки, установленные Федеральным законом от 02.05.2006 N 59-ФЗ "О порядке рассмотрения обращений граждан Российской Федерации".</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lastRenderedPageBreak/>
        <w:t>50. При осуществлении консультирования инспектор обязан соблюдать конфиденциальность информации, доступ к которой ограничен в соответствии с законодательством Российской Федерации.</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51. В ходе консультирования не может предоставляться информация, содержащая оценку конкретного контрольного мероприятия, решений и (или) действий инспекторов, иных участников контрольного мероприятия, а также результаты проведенных в рамках контрольного мероприятия экспертизы, испытаний.</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52. Информация, ставшая известной инспектору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53. Контрольный орган осуществляют учет консультирований.</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 xml:space="preserve">54. В случае поступления более трех однотипных запросов контролируемых лиц о предоставлении письменных ответов об организации и осуществлении муниципального контроля, консультирование по однотипным вопросам, осуществляется посредством размещения на официальном сайте </w:t>
      </w:r>
      <w:r w:rsidR="00FC6EE8">
        <w:rPr>
          <w:rFonts w:ascii="Times New Roman" w:eastAsia="Times New Roman" w:hAnsi="Times New Roman" w:cs="Times New Roman"/>
          <w:sz w:val="28"/>
          <w:szCs w:val="28"/>
          <w:lang w:eastAsia="ru-RU"/>
        </w:rPr>
        <w:t>муниципального образования Краснокоммунарский поссовет</w:t>
      </w:r>
      <w:r w:rsidR="00FC6EE8" w:rsidRPr="000F4ED6">
        <w:rPr>
          <w:rFonts w:ascii="Times New Roman" w:eastAsia="Times New Roman" w:hAnsi="Times New Roman" w:cs="Times New Roman"/>
          <w:sz w:val="28"/>
          <w:szCs w:val="28"/>
          <w:lang w:eastAsia="ru-RU"/>
        </w:rPr>
        <w:t xml:space="preserve"> </w:t>
      </w:r>
      <w:r w:rsidRPr="000F4ED6">
        <w:rPr>
          <w:rFonts w:ascii="Times New Roman" w:eastAsia="Times New Roman" w:hAnsi="Times New Roman" w:cs="Times New Roman"/>
          <w:sz w:val="28"/>
          <w:szCs w:val="28"/>
          <w:lang w:eastAsia="ru-RU"/>
        </w:rPr>
        <w:t>письменного разъяснения, подписанного руководителем контрольного органа.</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 </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0F4ED6">
        <w:rPr>
          <w:rFonts w:ascii="Times New Roman" w:eastAsia="Times New Roman" w:hAnsi="Times New Roman" w:cs="Times New Roman"/>
          <w:b/>
          <w:bCs/>
          <w:sz w:val="28"/>
          <w:szCs w:val="28"/>
          <w:lang w:eastAsia="ru-RU"/>
        </w:rPr>
        <w:t>Раздел 4. ОСУЩЕСТВЛЕНИЕ МУНИЦИПАЛЬНОГО КОНТРОЛЯ</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0F4ED6">
        <w:rPr>
          <w:rFonts w:ascii="Times New Roman" w:eastAsia="Times New Roman" w:hAnsi="Times New Roman" w:cs="Times New Roman"/>
          <w:b/>
          <w:bCs/>
          <w:sz w:val="28"/>
          <w:szCs w:val="28"/>
          <w:lang w:eastAsia="ru-RU"/>
        </w:rPr>
        <w:t>НА АВТОМОБИЛЬНОМ ТРАНСПОРТЕ</w:t>
      </w:r>
      <w:r w:rsidR="00EC728C">
        <w:rPr>
          <w:rFonts w:ascii="Times New Roman" w:eastAsia="Times New Roman" w:hAnsi="Times New Roman" w:cs="Times New Roman"/>
          <w:b/>
          <w:bCs/>
          <w:sz w:val="28"/>
          <w:szCs w:val="28"/>
          <w:lang w:eastAsia="ru-RU"/>
        </w:rPr>
        <w:t xml:space="preserve"> </w:t>
      </w:r>
      <w:r w:rsidRPr="000F4ED6">
        <w:rPr>
          <w:rFonts w:ascii="Times New Roman" w:eastAsia="Times New Roman" w:hAnsi="Times New Roman" w:cs="Times New Roman"/>
          <w:b/>
          <w:bCs/>
          <w:sz w:val="28"/>
          <w:szCs w:val="28"/>
          <w:lang w:eastAsia="ru-RU"/>
        </w:rPr>
        <w:t>И</w:t>
      </w:r>
      <w:r w:rsidR="00D004A3">
        <w:rPr>
          <w:rFonts w:ascii="Times New Roman" w:eastAsia="Times New Roman" w:hAnsi="Times New Roman" w:cs="Times New Roman"/>
          <w:b/>
          <w:bCs/>
          <w:sz w:val="28"/>
          <w:szCs w:val="28"/>
          <w:lang w:eastAsia="ru-RU"/>
        </w:rPr>
        <w:t xml:space="preserve"> </w:t>
      </w:r>
      <w:r w:rsidRPr="000F4ED6">
        <w:rPr>
          <w:rFonts w:ascii="Times New Roman" w:eastAsia="Times New Roman" w:hAnsi="Times New Roman" w:cs="Times New Roman"/>
          <w:b/>
          <w:bCs/>
          <w:sz w:val="28"/>
          <w:szCs w:val="28"/>
          <w:lang w:eastAsia="ru-RU"/>
        </w:rPr>
        <w:t>В ДОРОЖНОМ ХОЗЯЙСТВЕ</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 </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55. При осуществлении муниципального контроля проводятся следующие контрольные мероприятия:</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1) контрольные мероприятия без взаимодействия с контролируемым лицом;</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2) контрольные мероприятия, предусматривающие взаимодействие с контролируемым лицом.</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56. Контрольные мероприятия без взаимодействия проводятся инспекторами на основании заданий руководителя органа контроля, включая задания, содержащиеся в планах работы контрольного органа, в соответствии со статьями 56, 74, 75 Закона N 248-ФЗ.</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57. При осуществлении муниципального контроля проводятся следующие контрольные мероприятия, предусматривающие взаимодействие с контролируемым лицом:</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1) инспекционный визит, в ходе которого могут совершаться следующие контрольные (надзорные) действия:</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а) осмотр;</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б) опрос;</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в) получение письменных объяснений;</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г) инструментальное обследование;</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lastRenderedPageBreak/>
        <w:t>д)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Инспекционный визит проводится в порядке и объеме, определенном статьей 70 Закона N 248-ФЗ;</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2) рейдовый осмотр, в ходе которого могут совершаться следующие контрольные действия:</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а) осмотр;</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б) опрос;</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в) получение письменных объяснений;</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г) истребование документов;</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д) инструментальное обследование.</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Рейдовый осмотр проводится в порядке и объеме, определенном статьей 71 Закона N 248-ФЗ;</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3) документарная проверка, в ходе которой могут совершаться следующие контрольные действия:</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а) получение письменных объяснений;</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б) истребование документов.</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proofErr w:type="gramStart"/>
      <w:r w:rsidRPr="000F4ED6">
        <w:rPr>
          <w:rFonts w:ascii="Times New Roman" w:eastAsia="Times New Roman" w:hAnsi="Times New Roman" w:cs="Times New Roman"/>
          <w:sz w:val="28"/>
          <w:szCs w:val="28"/>
          <w:lang w:eastAsia="ru-RU"/>
        </w:rPr>
        <w:t>Документарная</w:t>
      </w:r>
      <w:proofErr w:type="gramEnd"/>
      <w:r w:rsidRPr="000F4ED6">
        <w:rPr>
          <w:rFonts w:ascii="Times New Roman" w:eastAsia="Times New Roman" w:hAnsi="Times New Roman" w:cs="Times New Roman"/>
          <w:sz w:val="28"/>
          <w:szCs w:val="28"/>
          <w:lang w:eastAsia="ru-RU"/>
        </w:rPr>
        <w:t xml:space="preserve"> проводится в порядке и объеме, определенном статьей 72 Закона N 248-ФЗ;</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4) выездная проверка, в ходе которой могут совершаться следующие контрольные действия:</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а) осмотр;</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б) опрос;</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в) получение письменных объяснений;</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г) истребование документов;</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д) инструментальное обследование.</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Порядок, объем и срок проведения выездной проверки, устанавливаются в решении о проведении выездной проверки в отношении конкретного объекта контроля, в пределах порядка, объемов и сроков, установленных статьей 73 Закона N 248-ФЗ.</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58. Основания для проведения контрольных мероприятий предусмотрены статьей 57 Закона N 248-ФЗ.</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59. Сведения о причинении вреда (ущерба) или об угрозе причинения вреда (ущерба) охраняемым законом ценностям контрольный орган получает:</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2) при проведении контрольных мероприятий, включая контрольные мероприятия без взаимодействия с контролируемым лицом, в том числе в отношении иных контролируемых лиц.</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lastRenderedPageBreak/>
        <w:t>60.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инспектором проводится оценка их достоверности.</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61.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инспектор при необходимости:</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3) обеспечивает, в том числе по решению руководителя контрольного органа, проведение контрольного мероприятия без взаимодействия.</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62. Контрольный орган вправе обратиться в суд с иском о взыскании с гражданина, организации, со средства массовой информации расходов, понесенных контрольным органом в связи с рассмотрением обращения (заявления), информации указанных лиц, если в них были указаны заведомо ложные сведения.</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63. По итогам рассмотрения сведений о причинении вреда (ущерба) или об угрозе причинения вреда (ущерба) охраняемым законом ценностям инспектор направляет руководителю контрольного органа:</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1) при подтверждении достоверности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 мотивированное представление о проведении контрольного мероприятия;</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proofErr w:type="gramStart"/>
      <w:r w:rsidRPr="000F4ED6">
        <w:rPr>
          <w:rFonts w:ascii="Times New Roman" w:eastAsia="Times New Roman" w:hAnsi="Times New Roman" w:cs="Times New Roman"/>
          <w:sz w:val="28"/>
          <w:szCs w:val="28"/>
          <w:lang w:eastAsia="ru-RU"/>
        </w:rPr>
        <w:t>2) 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определения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 мотивированное представление о направлении предостережения о недопустимости нарушения обязательных требований;</w:t>
      </w:r>
      <w:proofErr w:type="gramEnd"/>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 xml:space="preserve">3) при невозможности подтвердить личность гражданина, полномочия представителя организации, обнаружении недостоверности сведений о причинении вреда (ущерба) или об угрозе причинения вреда (ущерба) </w:t>
      </w:r>
      <w:r w:rsidRPr="000F4ED6">
        <w:rPr>
          <w:rFonts w:ascii="Times New Roman" w:eastAsia="Times New Roman" w:hAnsi="Times New Roman" w:cs="Times New Roman"/>
          <w:sz w:val="28"/>
          <w:szCs w:val="28"/>
          <w:lang w:eastAsia="ru-RU"/>
        </w:rPr>
        <w:lastRenderedPageBreak/>
        <w:t>охраняемым законом ценностям - мотивированное представление об отсутствии основания для проведения контрольного мероприятия.</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64. Плановые контрольные мероприятия, предусматривающие взаимодействие с контролируемым лицом, проводятся на основании плана проведения плановых контрольных мероприятий на очередной календарный год (далее - ежегодный план контрольных мероприятий), формируемого контрольным органом и подлежащего согласованию с</w:t>
      </w:r>
      <w:r w:rsidR="00267A77" w:rsidRPr="000F4ED6">
        <w:rPr>
          <w:rFonts w:ascii="Times New Roman" w:eastAsia="Times New Roman" w:hAnsi="Times New Roman" w:cs="Times New Roman"/>
          <w:sz w:val="28"/>
          <w:szCs w:val="28"/>
          <w:lang w:eastAsia="ru-RU"/>
        </w:rPr>
        <w:t xml:space="preserve"> </w:t>
      </w:r>
      <w:r w:rsidRPr="000F4ED6">
        <w:rPr>
          <w:rFonts w:ascii="Times New Roman" w:eastAsia="Times New Roman" w:hAnsi="Times New Roman" w:cs="Times New Roman"/>
          <w:sz w:val="28"/>
          <w:szCs w:val="28"/>
          <w:lang w:eastAsia="ru-RU"/>
        </w:rPr>
        <w:t>прокуратурой.</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65.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руководителем контрольного органа (далее - решение о проведении контрольного мероприятия, предусматривающего взаимодействие с контролируемым лицом, а также документарной проверки), в котором указываются:</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1) дата, время и место принятия решения;</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2) кем принято решение;</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3) основание проведения контрольного мероприятия;</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4) вид контроля;</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5) фамилии, имена, отчества (при наличии), должности инспектора (инспекторов), уполномоченного (уполномоченных) на проведение контрольного мероприятия, а также привлекаемых к проведению контрольного мероприятия специалистов, экспертов или наименование экспертной организации, привлекаемой к проведению такого мероприятия;</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6) объект контроля, в отношении которого проводится контрольное мероприятие;</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мероприятие, может не указываться в отношении рейдового осмотра;</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мероприятие, может не указываться в отношении рейдового осмотра;</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9) вид контрольного мероприятия;</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10) перечень контрольных действий, совершаемых в рамках контрольного мероприятия;</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11) предмет контрольного мероприятия;</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12) дата проведения контрольного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1</w:t>
      </w:r>
      <w:r w:rsidR="00267A77" w:rsidRPr="000F4ED6">
        <w:rPr>
          <w:rFonts w:ascii="Times New Roman" w:eastAsia="Times New Roman" w:hAnsi="Times New Roman" w:cs="Times New Roman"/>
          <w:sz w:val="28"/>
          <w:szCs w:val="28"/>
          <w:lang w:eastAsia="ru-RU"/>
        </w:rPr>
        <w:t>3</w:t>
      </w:r>
      <w:r w:rsidRPr="000F4ED6">
        <w:rPr>
          <w:rFonts w:ascii="Times New Roman" w:eastAsia="Times New Roman" w:hAnsi="Times New Roman" w:cs="Times New Roman"/>
          <w:sz w:val="28"/>
          <w:szCs w:val="28"/>
          <w:lang w:eastAsia="ru-RU"/>
        </w:rPr>
        <w:t xml:space="preserve">) перечень документов, предоставление которых гражданином, организацией необходимо для оценки соблюдения обязательных требований </w:t>
      </w:r>
      <w:r w:rsidRPr="000F4ED6">
        <w:rPr>
          <w:rFonts w:ascii="Times New Roman" w:eastAsia="Times New Roman" w:hAnsi="Times New Roman" w:cs="Times New Roman"/>
          <w:sz w:val="28"/>
          <w:szCs w:val="28"/>
          <w:lang w:eastAsia="ru-RU"/>
        </w:rPr>
        <w:lastRenderedPageBreak/>
        <w:t>(в случае, если в рамках контрольного мероприятия предусмотрено предоставление контролируемым лицом документов в целях оценки соблюдения обязательных требований);</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1</w:t>
      </w:r>
      <w:r w:rsidR="00267A77" w:rsidRPr="000F4ED6">
        <w:rPr>
          <w:rFonts w:ascii="Times New Roman" w:eastAsia="Times New Roman" w:hAnsi="Times New Roman" w:cs="Times New Roman"/>
          <w:sz w:val="28"/>
          <w:szCs w:val="28"/>
          <w:lang w:eastAsia="ru-RU"/>
        </w:rPr>
        <w:t>4</w:t>
      </w:r>
      <w:r w:rsidRPr="000F4ED6">
        <w:rPr>
          <w:rFonts w:ascii="Times New Roman" w:eastAsia="Times New Roman" w:hAnsi="Times New Roman" w:cs="Times New Roman"/>
          <w:sz w:val="28"/>
          <w:szCs w:val="28"/>
          <w:lang w:eastAsia="ru-RU"/>
        </w:rPr>
        <w:t>) иные сведения, если это предусмотрено положением о виде контроля.</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66. Контрольное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67. Совершение контрольных действий и их результаты отражаются в документах, составляемых инспектором контрольного органа и лицами, привлекаемыми к совершению контрольных действий.</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68. 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69. Об использовании фотосъемки, аудио- и видеозаписи, иных способов фиксации доказательств инспектор сообщает контролируемому лицу (представителю контролируемого лица). Сведения об использовании фотосъемки, аудио- и видеозаписи, иных способов фиксации доказательств, приобщаются к протоколу контрольного действия.</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 xml:space="preserve">70. </w:t>
      </w:r>
      <w:proofErr w:type="gramStart"/>
      <w:r w:rsidRPr="000F4ED6">
        <w:rPr>
          <w:rFonts w:ascii="Times New Roman" w:eastAsia="Times New Roman" w:hAnsi="Times New Roman" w:cs="Times New Roman"/>
          <w:sz w:val="28"/>
          <w:szCs w:val="28"/>
          <w:lang w:eastAsia="ru-RU"/>
        </w:rPr>
        <w:t>При проведении контрольного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уполномоченным лицом контрольного органа, предъявляются служебное удостоверение, заверенная печатью бумажная копия, либо решение о проведении контрольного мероприятия в форме электронного документа, подписанного квалифицированной электронной подписью, а также сообщается учетный номер контрольного мероприятия в едином реестре</w:t>
      </w:r>
      <w:proofErr w:type="gramEnd"/>
      <w:r w:rsidRPr="000F4ED6">
        <w:rPr>
          <w:rFonts w:ascii="Times New Roman" w:eastAsia="Times New Roman" w:hAnsi="Times New Roman" w:cs="Times New Roman"/>
          <w:sz w:val="28"/>
          <w:szCs w:val="28"/>
          <w:lang w:eastAsia="ru-RU"/>
        </w:rPr>
        <w:t xml:space="preserve"> контрольных (надзорных) мероприятий.</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bookmarkStart w:id="1" w:name="p260"/>
      <w:bookmarkEnd w:id="1"/>
      <w:r w:rsidRPr="000F4ED6">
        <w:rPr>
          <w:rFonts w:ascii="Times New Roman" w:eastAsia="Times New Roman" w:hAnsi="Times New Roman" w:cs="Times New Roman"/>
          <w:sz w:val="28"/>
          <w:szCs w:val="28"/>
          <w:lang w:eastAsia="ru-RU"/>
        </w:rPr>
        <w:t xml:space="preserve">71.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Pr="000F4ED6">
        <w:rPr>
          <w:rFonts w:ascii="Times New Roman" w:eastAsia="Times New Roman" w:hAnsi="Times New Roman" w:cs="Times New Roman"/>
          <w:sz w:val="28"/>
          <w:szCs w:val="28"/>
          <w:lang w:eastAsia="ru-RU"/>
        </w:rPr>
        <w:t>деятельности</w:t>
      </w:r>
      <w:proofErr w:type="gramEnd"/>
      <w:r w:rsidRPr="000F4ED6">
        <w:rPr>
          <w:rFonts w:ascii="Times New Roman" w:eastAsia="Times New Roman" w:hAnsi="Times New Roman" w:cs="Times New Roman"/>
          <w:sz w:val="28"/>
          <w:szCs w:val="28"/>
          <w:lang w:eastAsia="ru-RU"/>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мероприятия, </w:t>
      </w:r>
      <w:r w:rsidRPr="000F4ED6">
        <w:rPr>
          <w:rFonts w:ascii="Times New Roman" w:eastAsia="Times New Roman" w:hAnsi="Times New Roman" w:cs="Times New Roman"/>
          <w:sz w:val="28"/>
          <w:szCs w:val="28"/>
          <w:lang w:eastAsia="ru-RU"/>
        </w:rPr>
        <w:lastRenderedPageBreak/>
        <w:t xml:space="preserve">предусматривающего взаимодействие с контролируемым лицом, в порядке, предусмотренном </w:t>
      </w:r>
      <w:hyperlink r:id="rId10" w:anchor="p262" w:history="1">
        <w:r w:rsidRPr="009D4BE3">
          <w:rPr>
            <w:rFonts w:ascii="Times New Roman" w:eastAsia="Times New Roman" w:hAnsi="Times New Roman" w:cs="Times New Roman"/>
            <w:sz w:val="28"/>
            <w:szCs w:val="28"/>
            <w:lang w:eastAsia="ru-RU"/>
          </w:rPr>
          <w:t>пунктами 73</w:t>
        </w:r>
      </w:hyperlink>
      <w:r w:rsidRPr="009D4BE3">
        <w:rPr>
          <w:rFonts w:ascii="Times New Roman" w:eastAsia="Times New Roman" w:hAnsi="Times New Roman" w:cs="Times New Roman"/>
          <w:sz w:val="28"/>
          <w:szCs w:val="28"/>
          <w:lang w:eastAsia="ru-RU"/>
        </w:rPr>
        <w:t xml:space="preserve">, </w:t>
      </w:r>
      <w:hyperlink r:id="rId11" w:anchor="p263" w:history="1">
        <w:r w:rsidRPr="009D4BE3">
          <w:rPr>
            <w:rFonts w:ascii="Times New Roman" w:eastAsia="Times New Roman" w:hAnsi="Times New Roman" w:cs="Times New Roman"/>
            <w:sz w:val="28"/>
            <w:szCs w:val="28"/>
            <w:lang w:eastAsia="ru-RU"/>
          </w:rPr>
          <w:t>74</w:t>
        </w:r>
      </w:hyperlink>
      <w:r w:rsidRPr="000F4ED6">
        <w:rPr>
          <w:rFonts w:ascii="Times New Roman" w:eastAsia="Times New Roman" w:hAnsi="Times New Roman" w:cs="Times New Roman"/>
          <w:sz w:val="28"/>
          <w:szCs w:val="28"/>
          <w:lang w:eastAsia="ru-RU"/>
        </w:rPr>
        <w:t xml:space="preserve"> настоящего Положения. В этом случае инспектор 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w:t>
      </w:r>
    </w:p>
    <w:p w:rsidR="007F543D" w:rsidRPr="00762418"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762418">
        <w:rPr>
          <w:rFonts w:ascii="Times New Roman" w:eastAsia="Times New Roman" w:hAnsi="Times New Roman" w:cs="Times New Roman"/>
          <w:sz w:val="28"/>
          <w:szCs w:val="28"/>
          <w:lang w:eastAsia="ru-RU"/>
        </w:rPr>
        <w:t>72. Документы, оформляемые контрольным органом при осуществлении муниципального контроля, а также специалистами, экспертами, привлекаемыми к проведению контрольных мероприятий, составляются в форме электронного документа и подписываются усиленной квалифицированной электронной подписью (до 31.12.2023 указанные в пункте документы могут составляться и подписываться на бумажном носителе (в том числе акты контрольных мероприятий, предписания)).</w:t>
      </w:r>
    </w:p>
    <w:p w:rsidR="007F543D" w:rsidRPr="00762418"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bookmarkStart w:id="2" w:name="p262"/>
      <w:bookmarkEnd w:id="2"/>
      <w:r w:rsidRPr="00762418">
        <w:rPr>
          <w:rFonts w:ascii="Times New Roman" w:eastAsia="Times New Roman" w:hAnsi="Times New Roman" w:cs="Times New Roman"/>
          <w:sz w:val="28"/>
          <w:szCs w:val="28"/>
          <w:lang w:eastAsia="ru-RU"/>
        </w:rPr>
        <w:t xml:space="preserve">73. </w:t>
      </w:r>
      <w:proofErr w:type="gramStart"/>
      <w:r w:rsidRPr="00762418">
        <w:rPr>
          <w:rFonts w:ascii="Times New Roman" w:eastAsia="Times New Roman" w:hAnsi="Times New Roman" w:cs="Times New Roman"/>
          <w:sz w:val="28"/>
          <w:szCs w:val="28"/>
          <w:lang w:eastAsia="ru-RU"/>
        </w:rPr>
        <w:t>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в сроки и порядке, установленные настоящим Положением, путем размещения сведений об указанных действиях и решениях в едином реестре контрольных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w:t>
      </w:r>
      <w:proofErr w:type="gramEnd"/>
      <w:r w:rsidRPr="00762418">
        <w:rPr>
          <w:rFonts w:ascii="Times New Roman" w:eastAsia="Times New Roman" w:hAnsi="Times New Roman" w:cs="Times New Roman"/>
          <w:sz w:val="28"/>
          <w:szCs w:val="28"/>
          <w:lang w:eastAsia="ru-RU"/>
        </w:rPr>
        <w:t xml:space="preserve">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bookmarkStart w:id="3" w:name="p263"/>
      <w:bookmarkEnd w:id="3"/>
      <w:r w:rsidRPr="000F4ED6">
        <w:rPr>
          <w:rFonts w:ascii="Times New Roman" w:eastAsia="Times New Roman" w:hAnsi="Times New Roman" w:cs="Times New Roman"/>
          <w:sz w:val="28"/>
          <w:szCs w:val="28"/>
          <w:lang w:eastAsia="ru-RU"/>
        </w:rPr>
        <w:t>74. Контролируемое лицо считается проинформированным надлежащим образом в случае, если:</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proofErr w:type="gramStart"/>
      <w:r w:rsidRPr="000F4ED6">
        <w:rPr>
          <w:rFonts w:ascii="Times New Roman" w:eastAsia="Times New Roman" w:hAnsi="Times New Roman" w:cs="Times New Roman"/>
          <w:sz w:val="28"/>
          <w:szCs w:val="28"/>
          <w:lang w:eastAsia="ru-RU"/>
        </w:rPr>
        <w:t xml:space="preserve">1) сведения предоставлены контролируемому лицу в соответствии с </w:t>
      </w:r>
      <w:hyperlink r:id="rId12" w:anchor="p262" w:history="1">
        <w:r w:rsidRPr="009D4BE3">
          <w:rPr>
            <w:rFonts w:ascii="Times New Roman" w:eastAsia="Times New Roman" w:hAnsi="Times New Roman" w:cs="Times New Roman"/>
            <w:sz w:val="28"/>
            <w:szCs w:val="28"/>
            <w:lang w:eastAsia="ru-RU"/>
          </w:rPr>
          <w:t>пунктом 73</w:t>
        </w:r>
      </w:hyperlink>
      <w:r w:rsidRPr="000F4ED6">
        <w:rPr>
          <w:rFonts w:ascii="Times New Roman" w:eastAsia="Times New Roman" w:hAnsi="Times New Roman" w:cs="Times New Roman"/>
          <w:sz w:val="28"/>
          <w:szCs w:val="28"/>
          <w:lang w:eastAsia="ru-RU"/>
        </w:rPr>
        <w:t xml:space="preserve"> настоящего Положения, в том числе направлены ему электронной почтой по адресу, сведения о котором представлены контрольному органу контролируемым лицом и внесены в информационные ресурсы, информационные системы при осуществлении муниципального контроля или оказании государственных и муниципальных услуг, за исключением случаев, установленных </w:t>
      </w:r>
      <w:hyperlink r:id="rId13" w:anchor="p272" w:history="1">
        <w:r w:rsidRPr="009D4BE3">
          <w:rPr>
            <w:rFonts w:ascii="Times New Roman" w:eastAsia="Times New Roman" w:hAnsi="Times New Roman" w:cs="Times New Roman"/>
            <w:sz w:val="28"/>
            <w:szCs w:val="28"/>
            <w:lang w:eastAsia="ru-RU"/>
          </w:rPr>
          <w:t>пунктом 78</w:t>
        </w:r>
      </w:hyperlink>
      <w:r w:rsidRPr="009D4BE3">
        <w:rPr>
          <w:rFonts w:ascii="Times New Roman" w:eastAsia="Times New Roman" w:hAnsi="Times New Roman" w:cs="Times New Roman"/>
          <w:sz w:val="28"/>
          <w:szCs w:val="28"/>
          <w:lang w:eastAsia="ru-RU"/>
        </w:rPr>
        <w:t xml:space="preserve"> </w:t>
      </w:r>
      <w:r w:rsidRPr="000F4ED6">
        <w:rPr>
          <w:rFonts w:ascii="Times New Roman" w:eastAsia="Times New Roman" w:hAnsi="Times New Roman" w:cs="Times New Roman"/>
          <w:sz w:val="28"/>
          <w:szCs w:val="28"/>
          <w:lang w:eastAsia="ru-RU"/>
        </w:rPr>
        <w:t>настоящего Положения.</w:t>
      </w:r>
      <w:proofErr w:type="gramEnd"/>
      <w:r w:rsidRPr="000F4ED6">
        <w:rPr>
          <w:rFonts w:ascii="Times New Roman" w:eastAsia="Times New Roman" w:hAnsi="Times New Roman" w:cs="Times New Roman"/>
          <w:sz w:val="28"/>
          <w:szCs w:val="28"/>
          <w:lang w:eastAsia="ru-RU"/>
        </w:rPr>
        <w:t xml:space="preserve"> Для целей информирования контролируемого лица контрольным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7F543D" w:rsidRPr="00762418"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proofErr w:type="gramStart"/>
      <w:r w:rsidRPr="000F4ED6">
        <w:rPr>
          <w:rFonts w:ascii="Times New Roman" w:eastAsia="Times New Roman" w:hAnsi="Times New Roman" w:cs="Times New Roman"/>
          <w:sz w:val="28"/>
          <w:szCs w:val="28"/>
          <w:lang w:eastAsia="ru-RU"/>
        </w:rPr>
        <w:t xml:space="preserve">2) </w:t>
      </w:r>
      <w:r w:rsidRPr="00762418">
        <w:rPr>
          <w:rFonts w:ascii="Times New Roman" w:eastAsia="Times New Roman" w:hAnsi="Times New Roman" w:cs="Times New Roman"/>
          <w:sz w:val="28"/>
          <w:szCs w:val="28"/>
          <w:lang w:eastAsia="ru-RU"/>
        </w:rPr>
        <w:t xml:space="preserve">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w:t>
      </w:r>
      <w:r w:rsidRPr="00762418">
        <w:rPr>
          <w:rFonts w:ascii="Times New Roman" w:eastAsia="Times New Roman" w:hAnsi="Times New Roman" w:cs="Times New Roman"/>
          <w:sz w:val="28"/>
          <w:szCs w:val="28"/>
          <w:lang w:eastAsia="ru-RU"/>
        </w:rPr>
        <w:lastRenderedPageBreak/>
        <w:t>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roofErr w:type="gramEnd"/>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75. Документы, направляемые контролируемым лицом контрольному органу в электронном виде, подписываются:</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1) простой электронной подписью;</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proofErr w:type="gramStart"/>
      <w:r w:rsidRPr="000F4ED6">
        <w:rPr>
          <w:rFonts w:ascii="Times New Roman" w:eastAsia="Times New Roman" w:hAnsi="Times New Roman" w:cs="Times New Roman"/>
          <w:sz w:val="28"/>
          <w:szCs w:val="28"/>
          <w:lang w:eastAsia="ru-RU"/>
        </w:rPr>
        <w:t>2) 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roofErr w:type="gramEnd"/>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3) усиленной квалифицированной электронной подписью.</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76. Материалы, прикладываемые к ходатайству, заявлению, жалобе, в том числе фото- и видеоматериалы, представляются контролируемым лицом в электронном виде (до 31.12.2023 документы могут составляться и подписываться на бумажном носителе (в том числе акты контрольных мероприятий, предписания)).</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77. Не допускается требование нотариального удостоверения копий документов, представляемых в контрольный орган.</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bookmarkStart w:id="4" w:name="p272"/>
      <w:bookmarkEnd w:id="4"/>
      <w:r w:rsidRPr="000F4ED6">
        <w:rPr>
          <w:rFonts w:ascii="Times New Roman" w:eastAsia="Times New Roman" w:hAnsi="Times New Roman" w:cs="Times New Roman"/>
          <w:sz w:val="28"/>
          <w:szCs w:val="28"/>
          <w:lang w:eastAsia="ru-RU"/>
        </w:rPr>
        <w:t xml:space="preserve">78. Гражданин, не осуществляющий предпринимательской деятельности, являющийся контролируемым лицом, информируется о совершаемых инспекторами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органа уведомления о необходимости получения документов на бумажном носителе, либо отсутствия у контрольного органа </w:t>
      </w:r>
      <w:proofErr w:type="gramStart"/>
      <w:r w:rsidRPr="000F4ED6">
        <w:rPr>
          <w:rFonts w:ascii="Times New Roman" w:eastAsia="Times New Roman" w:hAnsi="Times New Roman" w:cs="Times New Roman"/>
          <w:sz w:val="28"/>
          <w:szCs w:val="28"/>
          <w:lang w:eastAsia="ru-RU"/>
        </w:rPr>
        <w:t>сведений</w:t>
      </w:r>
      <w:proofErr w:type="gramEnd"/>
      <w:r w:rsidRPr="000F4ED6">
        <w:rPr>
          <w:rFonts w:ascii="Times New Roman" w:eastAsia="Times New Roman" w:hAnsi="Times New Roman" w:cs="Times New Roman"/>
          <w:sz w:val="28"/>
          <w:szCs w:val="28"/>
          <w:lang w:eastAsia="ru-RU"/>
        </w:rPr>
        <w:t xml:space="preserve">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w:t>
      </w:r>
      <w:proofErr w:type="gramStart"/>
      <w:r w:rsidRPr="000F4ED6">
        <w:rPr>
          <w:rFonts w:ascii="Times New Roman" w:eastAsia="Times New Roman" w:hAnsi="Times New Roman" w:cs="Times New Roman"/>
          <w:sz w:val="28"/>
          <w:szCs w:val="28"/>
          <w:lang w:eastAsia="ru-RU"/>
        </w:rPr>
        <w:t>ии и ау</w:t>
      </w:r>
      <w:proofErr w:type="gramEnd"/>
      <w:r w:rsidRPr="000F4ED6">
        <w:rPr>
          <w:rFonts w:ascii="Times New Roman" w:eastAsia="Times New Roman" w:hAnsi="Times New Roman" w:cs="Times New Roman"/>
          <w:sz w:val="28"/>
          <w:szCs w:val="28"/>
          <w:lang w:eastAsia="ru-RU"/>
        </w:rPr>
        <w:t>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органу документы на бумажном носителе.</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 xml:space="preserve">79. В случае, указанном в </w:t>
      </w:r>
      <w:hyperlink r:id="rId14" w:anchor="p260" w:history="1">
        <w:r w:rsidRPr="009D4BE3">
          <w:rPr>
            <w:rFonts w:ascii="Times New Roman" w:eastAsia="Times New Roman" w:hAnsi="Times New Roman" w:cs="Times New Roman"/>
            <w:sz w:val="28"/>
            <w:szCs w:val="28"/>
            <w:lang w:eastAsia="ru-RU"/>
          </w:rPr>
          <w:t>пункте 71</w:t>
        </w:r>
      </w:hyperlink>
      <w:r w:rsidRPr="000F4ED6">
        <w:rPr>
          <w:rFonts w:ascii="Times New Roman" w:eastAsia="Times New Roman" w:hAnsi="Times New Roman" w:cs="Times New Roman"/>
          <w:sz w:val="28"/>
          <w:szCs w:val="28"/>
          <w:lang w:eastAsia="ru-RU"/>
        </w:rPr>
        <w:t xml:space="preserve"> Положения, руководитель органа контроля вправе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прокуратурой.</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80.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3 - 5 части 1 статьи 57 Закона N 248-ФЗ.</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 xml:space="preserve">81. Внеплановые контрольные мероприятия, предусматривающие взаимодействие с контролируемым лицом, по основанию, предусмотренному </w:t>
      </w:r>
      <w:r w:rsidRPr="000F4ED6">
        <w:rPr>
          <w:rFonts w:ascii="Times New Roman" w:eastAsia="Times New Roman" w:hAnsi="Times New Roman" w:cs="Times New Roman"/>
          <w:sz w:val="28"/>
          <w:szCs w:val="28"/>
          <w:lang w:eastAsia="ru-RU"/>
        </w:rPr>
        <w:lastRenderedPageBreak/>
        <w:t>пунктом 1 части 1 статьи 57 Закона N 248-ФЗ, проводятся в виде инспекционного визита, рейдового осмотра, документарной проверки, выездной проверки.</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82. Вид внеплановых контрольных мероприятий, предусматривающих взаимодействие с контролируемым лицом, по основаниям, предусмотренным пунктами 3, 4 части 1 статьи 57 Закона N 248-ФЗ, определяется поручением Президента Российской Федерации, поручением Правительства Российской Федерации, требованием прокурора.</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83. Внеплановые контрольные мероприятия, предусматривающие взаимодействие с контролируемым лицом, по основанию, предусмотренному пунктом 5 части 1 статьи 57 Закона N 248-ФЗ, проводятся в виде инспекционного визита, рейдового осмотра, документарной проверки, выездной проверки.</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bookmarkStart w:id="5" w:name="p278"/>
      <w:bookmarkEnd w:id="5"/>
      <w:r w:rsidRPr="000F4ED6">
        <w:rPr>
          <w:rFonts w:ascii="Times New Roman" w:eastAsia="Times New Roman" w:hAnsi="Times New Roman" w:cs="Times New Roman"/>
          <w:sz w:val="28"/>
          <w:szCs w:val="28"/>
          <w:lang w:eastAsia="ru-RU"/>
        </w:rPr>
        <w:t>84. В день подписания решения о проведении внепланового контрольного мероприятия в целях согласования его проведения контрольный орган направляет в прокуратуру сведения о внеплановом контрольном мероприятии с приложением копии решения о проведении внепланового контрольного мероприятия и документов, которые содержат сведения, послужившие основанием для его проведения.</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 xml:space="preserve">85. Направление сведений и документов, предусмотренных </w:t>
      </w:r>
      <w:hyperlink r:id="rId15" w:anchor="p278" w:history="1">
        <w:r w:rsidRPr="009D4BE3">
          <w:rPr>
            <w:rFonts w:ascii="Times New Roman" w:eastAsia="Times New Roman" w:hAnsi="Times New Roman" w:cs="Times New Roman"/>
            <w:sz w:val="28"/>
            <w:szCs w:val="28"/>
            <w:lang w:eastAsia="ru-RU"/>
          </w:rPr>
          <w:t>пунктом 84</w:t>
        </w:r>
      </w:hyperlink>
      <w:r w:rsidRPr="000F4ED6">
        <w:rPr>
          <w:rFonts w:ascii="Times New Roman" w:eastAsia="Times New Roman" w:hAnsi="Times New Roman" w:cs="Times New Roman"/>
          <w:sz w:val="28"/>
          <w:szCs w:val="28"/>
          <w:lang w:eastAsia="ru-RU"/>
        </w:rPr>
        <w:t xml:space="preserve"> настоящего Положения,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 xml:space="preserve">86. </w:t>
      </w:r>
      <w:proofErr w:type="gramStart"/>
      <w:r w:rsidRPr="000F4ED6">
        <w:rPr>
          <w:rFonts w:ascii="Times New Roman" w:eastAsia="Times New Roman" w:hAnsi="Times New Roman" w:cs="Times New Roman"/>
          <w:sz w:val="28"/>
          <w:szCs w:val="28"/>
          <w:lang w:eastAsia="ru-RU"/>
        </w:rPr>
        <w:t xml:space="preserve">Если основанием для проведения внепланового контрольного мероприятия являются сведения о непосредственной угрозе причинения вреда (ущерба) охраняемым законом ценностям, контрольный орган для принятия неотложных мер по ее предотвращению и устранению приступает к проведению внепланового контрольного мероприятия незамедлительно (в течение двадцати четырех часов после получения соответствующих сведений) с извещением об этом прокуратуры посредством направления в тот же срок документов, предусмотренных </w:t>
      </w:r>
      <w:hyperlink r:id="rId16" w:anchor="p278" w:history="1">
        <w:r w:rsidRPr="009D4BE3">
          <w:rPr>
            <w:rFonts w:ascii="Times New Roman" w:eastAsia="Times New Roman" w:hAnsi="Times New Roman" w:cs="Times New Roman"/>
            <w:sz w:val="28"/>
            <w:szCs w:val="28"/>
            <w:lang w:eastAsia="ru-RU"/>
          </w:rPr>
          <w:t>пунктом 84</w:t>
        </w:r>
        <w:proofErr w:type="gramEnd"/>
      </w:hyperlink>
      <w:r w:rsidRPr="000F4ED6">
        <w:rPr>
          <w:rFonts w:ascii="Times New Roman" w:eastAsia="Times New Roman" w:hAnsi="Times New Roman" w:cs="Times New Roman"/>
          <w:sz w:val="28"/>
          <w:szCs w:val="28"/>
          <w:lang w:eastAsia="ru-RU"/>
        </w:rPr>
        <w:t xml:space="preserve"> настоящего Положения. В этом случае уведомление контролируемого лица о проведении внепланового контрольного мероприятия может не проводиться.</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87. Права и обязанности контролируемых лиц, возникающие в связи с организацией и осуществлением муниципального контроля, устанавливаются Законом N 248-ФЗ.</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88. В случае временной нетрудоспособности индивидуального предпринимателя, гражданина, являющихся контролируемыми лицами, а также при наступлении обстоятельств непреодолимой силы, повлекших невозможность присутствия указанных контролируемых лиц при проведении контрольного мероприятия, такие лица вправе представить в контрольный орган информацию о невозможности присутствия при проведении контрольного мероприятия с приложением подтверждающих документов.</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bookmarkStart w:id="6" w:name="p283"/>
      <w:bookmarkEnd w:id="6"/>
      <w:r w:rsidRPr="000F4ED6">
        <w:rPr>
          <w:rFonts w:ascii="Times New Roman" w:eastAsia="Times New Roman" w:hAnsi="Times New Roman" w:cs="Times New Roman"/>
          <w:sz w:val="28"/>
          <w:szCs w:val="28"/>
          <w:lang w:eastAsia="ru-RU"/>
        </w:rPr>
        <w:lastRenderedPageBreak/>
        <w:t xml:space="preserve">89. При поступлении информации, указанной в </w:t>
      </w:r>
      <w:hyperlink r:id="rId17" w:anchor="p283" w:history="1">
        <w:r w:rsidRPr="009D4BE3">
          <w:rPr>
            <w:rFonts w:ascii="Times New Roman" w:eastAsia="Times New Roman" w:hAnsi="Times New Roman" w:cs="Times New Roman"/>
            <w:sz w:val="28"/>
            <w:szCs w:val="28"/>
            <w:lang w:eastAsia="ru-RU"/>
          </w:rPr>
          <w:t>пункте 89</w:t>
        </w:r>
      </w:hyperlink>
      <w:r w:rsidRPr="009D4BE3">
        <w:rPr>
          <w:rFonts w:ascii="Times New Roman" w:eastAsia="Times New Roman" w:hAnsi="Times New Roman" w:cs="Times New Roman"/>
          <w:sz w:val="28"/>
          <w:szCs w:val="28"/>
          <w:lang w:eastAsia="ru-RU"/>
        </w:rPr>
        <w:t xml:space="preserve"> </w:t>
      </w:r>
      <w:r w:rsidRPr="000F4ED6">
        <w:rPr>
          <w:rFonts w:ascii="Times New Roman" w:eastAsia="Times New Roman" w:hAnsi="Times New Roman" w:cs="Times New Roman"/>
          <w:sz w:val="28"/>
          <w:szCs w:val="28"/>
          <w:lang w:eastAsia="ru-RU"/>
        </w:rPr>
        <w:t>настоящего Положения, в контрольный орган, решением руководителя контрольного органа проведение контрольного мероприятия переносится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орган.</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 </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0F4ED6">
        <w:rPr>
          <w:rFonts w:ascii="Times New Roman" w:eastAsia="Times New Roman" w:hAnsi="Times New Roman" w:cs="Times New Roman"/>
          <w:b/>
          <w:bCs/>
          <w:sz w:val="28"/>
          <w:szCs w:val="28"/>
          <w:lang w:eastAsia="ru-RU"/>
        </w:rPr>
        <w:t>Раздел 5. РЕЗУЛЬТАТЫ КОНТРОЛЬНЫХ МЕРОПРИЯТИЙ И РЕШЕНИЯ,</w:t>
      </w:r>
      <w:r w:rsidR="00D004A3">
        <w:rPr>
          <w:rFonts w:ascii="Times New Roman" w:eastAsia="Times New Roman" w:hAnsi="Times New Roman" w:cs="Times New Roman"/>
          <w:b/>
          <w:bCs/>
          <w:sz w:val="28"/>
          <w:szCs w:val="28"/>
          <w:lang w:eastAsia="ru-RU"/>
        </w:rPr>
        <w:t xml:space="preserve"> </w:t>
      </w:r>
      <w:r w:rsidRPr="000F4ED6">
        <w:rPr>
          <w:rFonts w:ascii="Times New Roman" w:eastAsia="Times New Roman" w:hAnsi="Times New Roman" w:cs="Times New Roman"/>
          <w:b/>
          <w:bCs/>
          <w:sz w:val="28"/>
          <w:szCs w:val="28"/>
          <w:lang w:eastAsia="ru-RU"/>
        </w:rPr>
        <w:t>ПО РЕЗУЛЬТАТАМ КОНТРОЛЬНЫХ МЕРОПРИЯТИЙ</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 </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90.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91. Вопросы оформления результатов контрольных мероприятий регулируются статьей 87 Закона N 248-ФЗ.</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92. В случае выявления при проведении контрольного мероприятия нарушений обязательных требований контролируемым лицом и выдачи в связи с этим контрольным органом предписания об устранении выявленных нарушений такое предписание должно содержать следующие данные:</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1) дата и место составления предписания;</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2) дата и номер акта контрольного мероприятия, на основании которого выдается предписание;</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proofErr w:type="gramStart"/>
      <w:r w:rsidRPr="000F4ED6">
        <w:rPr>
          <w:rFonts w:ascii="Times New Roman" w:eastAsia="Times New Roman" w:hAnsi="Times New Roman" w:cs="Times New Roman"/>
          <w:sz w:val="28"/>
          <w:szCs w:val="28"/>
          <w:lang w:eastAsia="ru-RU"/>
        </w:rPr>
        <w:t>3) фамилия, имя, отчество (при наличии) и должность лица (лиц), выдавшего (выдавших) предписание;</w:t>
      </w:r>
      <w:proofErr w:type="gramEnd"/>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proofErr w:type="gramStart"/>
      <w:r w:rsidRPr="000F4ED6">
        <w:rPr>
          <w:rFonts w:ascii="Times New Roman" w:eastAsia="Times New Roman" w:hAnsi="Times New Roman" w:cs="Times New Roman"/>
          <w:sz w:val="28"/>
          <w:szCs w:val="28"/>
          <w:lang w:eastAsia="ru-RU"/>
        </w:rPr>
        <w:t>4) наименование контролируемого лица, фамилия, имя, отчество (при наличии), должность законного представителя контролируемого лица (фамилия, имя, отчество (при наличии) проверяемого индивидуального предпринимателя, физического лица или его представителя);</w:t>
      </w:r>
      <w:proofErr w:type="gramEnd"/>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5) содержание предписания - обязательные требования, которые нарушены;</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6) основание выдачи предписания - реквизиты нормативных правовых актов, которыми установлены обязательные требования, с указанием их структурных единиц (статьи, части, пункты, подпункты, абзацы, иные структурные единицы);</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7) сроки исполнения;</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8) сведения о вручении предписания юридическому лицу, индивидуальному предпринимателю, физическому лицу (либо их законным представителям), которым вынесено предписание, их подписи, расшифровка подписей, дата вручения либо отметка об отправлении предписания почтой.</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93. В случае если выданное предписание об устранении нарушений обязательных требований исполнено контролируемым лицом надлежащим образом (нарушения обязательных требований устранены в полном объеме в срок, указанный в предписании) устранены, меры, предусмотренные пунктом 3 части 2 статьи 90 Закона N 248-ФЗ, не применяются.</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lastRenderedPageBreak/>
        <w:t> </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0F4ED6">
        <w:rPr>
          <w:rFonts w:ascii="Times New Roman" w:eastAsia="Times New Roman" w:hAnsi="Times New Roman" w:cs="Times New Roman"/>
          <w:b/>
          <w:bCs/>
          <w:sz w:val="28"/>
          <w:szCs w:val="28"/>
          <w:lang w:eastAsia="ru-RU"/>
        </w:rPr>
        <w:t>Раздел 6. ОБЖАЛОВАНИЕ РЕШЕНИЙ КОНТРОЛЬНОГО ОРГАНА,</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0F4ED6">
        <w:rPr>
          <w:rFonts w:ascii="Times New Roman" w:eastAsia="Times New Roman" w:hAnsi="Times New Roman" w:cs="Times New Roman"/>
          <w:b/>
          <w:bCs/>
          <w:sz w:val="28"/>
          <w:szCs w:val="28"/>
          <w:lang w:eastAsia="ru-RU"/>
        </w:rPr>
        <w:t>ДЕЙСТВИЙ (БЕЗДЕЙСТВИЯ) ЕГО ДОЛЖНОСТНЫХ ЛИЦ</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 </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94.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решений органов муниципального контроля, действий (бездействия) их должностных лиц в соответствии с частью 4 статьи 40 Закона N 248-ФЗ и в соответствии с настоящим положением.</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95. Сроки подачи жалобы определяются в соответствии с частями 5 - 11 статьи 40 Закона N 248-ФЗ.</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96. Жалоба, поданная в досудебном порядке на действия (бездействие) инспектора, подлежит рассмотрению руководител</w:t>
      </w:r>
      <w:r w:rsidR="009D4BE3">
        <w:rPr>
          <w:rFonts w:ascii="Times New Roman" w:eastAsia="Times New Roman" w:hAnsi="Times New Roman" w:cs="Times New Roman"/>
          <w:sz w:val="28"/>
          <w:szCs w:val="28"/>
          <w:lang w:eastAsia="ru-RU"/>
        </w:rPr>
        <w:t xml:space="preserve">ем </w:t>
      </w:r>
      <w:r w:rsidRPr="000F4ED6">
        <w:rPr>
          <w:rFonts w:ascii="Times New Roman" w:eastAsia="Times New Roman" w:hAnsi="Times New Roman" w:cs="Times New Roman"/>
          <w:sz w:val="28"/>
          <w:szCs w:val="28"/>
          <w:lang w:eastAsia="ru-RU"/>
        </w:rPr>
        <w:t>контрольного органа.</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 xml:space="preserve">97. </w:t>
      </w:r>
      <w:bookmarkStart w:id="7" w:name="p308"/>
      <w:bookmarkEnd w:id="7"/>
      <w:r w:rsidRPr="000F4ED6">
        <w:rPr>
          <w:rFonts w:ascii="Times New Roman" w:eastAsia="Times New Roman" w:hAnsi="Times New Roman" w:cs="Times New Roman"/>
          <w:sz w:val="28"/>
          <w:szCs w:val="28"/>
          <w:lang w:eastAsia="ru-RU"/>
        </w:rPr>
        <w:t>Срок рассмотрения жалобы не позднее 20 рабочих дней со дня регистрации такой жалобы в органе муниципального контроля.</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 xml:space="preserve">Срок рассмотрения жалобы, установленный </w:t>
      </w:r>
      <w:hyperlink r:id="rId18" w:anchor="p308" w:history="1">
        <w:r w:rsidRPr="009D4BE3">
          <w:rPr>
            <w:rFonts w:ascii="Times New Roman" w:eastAsia="Times New Roman" w:hAnsi="Times New Roman" w:cs="Times New Roman"/>
            <w:sz w:val="28"/>
            <w:szCs w:val="28"/>
            <w:lang w:eastAsia="ru-RU"/>
          </w:rPr>
          <w:t>абзацем первым</w:t>
        </w:r>
      </w:hyperlink>
      <w:r w:rsidRPr="009D4BE3">
        <w:rPr>
          <w:rFonts w:ascii="Times New Roman" w:eastAsia="Times New Roman" w:hAnsi="Times New Roman" w:cs="Times New Roman"/>
          <w:sz w:val="28"/>
          <w:szCs w:val="28"/>
          <w:lang w:eastAsia="ru-RU"/>
        </w:rPr>
        <w:t xml:space="preserve"> </w:t>
      </w:r>
      <w:r w:rsidRPr="000F4ED6">
        <w:rPr>
          <w:rFonts w:ascii="Times New Roman" w:eastAsia="Times New Roman" w:hAnsi="Times New Roman" w:cs="Times New Roman"/>
          <w:sz w:val="28"/>
          <w:szCs w:val="28"/>
          <w:lang w:eastAsia="ru-RU"/>
        </w:rPr>
        <w:t>настоящего пункта, может быть продлен, но не более чем на двадцать рабочих дней, в случае истребования относящихся к предмету жалобы и необходимых для ее полного, объективного и всестороннего рассмотрения и разрешения информации и документов, которые находятся в распоряжении государственных органов либо подведомственных им организаций.</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9</w:t>
      </w:r>
      <w:r w:rsidR="009D4BE3">
        <w:rPr>
          <w:rFonts w:ascii="Times New Roman" w:eastAsia="Times New Roman" w:hAnsi="Times New Roman" w:cs="Times New Roman"/>
          <w:sz w:val="28"/>
          <w:szCs w:val="28"/>
          <w:lang w:eastAsia="ru-RU"/>
        </w:rPr>
        <w:t>8</w:t>
      </w:r>
      <w:r w:rsidRPr="000F4ED6">
        <w:rPr>
          <w:rFonts w:ascii="Times New Roman" w:eastAsia="Times New Roman" w:hAnsi="Times New Roman" w:cs="Times New Roman"/>
          <w:sz w:val="28"/>
          <w:szCs w:val="28"/>
          <w:lang w:eastAsia="ru-RU"/>
        </w:rPr>
        <w:t>. По итогам рассмотрения жалобы принимается одно из следующих решений:</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 оставить жалобу без удовлетворения;</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 отменить решение контрольного органа полностью или частично;</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 отменить решение контрольного органа полностью и принять новое решение;</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 признать действия (бездействие) инспектора, заместителя руководителя контрольного органа незаконными и вынести решение по существу, в том числе об осуществлении при необходимости определенных действий.</w:t>
      </w:r>
    </w:p>
    <w:p w:rsidR="007F543D" w:rsidRPr="000F4ED6" w:rsidRDefault="009D4BE3"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99</w:t>
      </w:r>
      <w:r w:rsidR="007F543D" w:rsidRPr="000F4ED6">
        <w:rPr>
          <w:rFonts w:ascii="Times New Roman" w:eastAsia="Times New Roman" w:hAnsi="Times New Roman" w:cs="Times New Roman"/>
          <w:sz w:val="28"/>
          <w:szCs w:val="28"/>
          <w:lang w:eastAsia="ru-RU"/>
        </w:rPr>
        <w:t>. Решение по жалобе вручается заявителю лично (с пометкой заявителя о дате получения на втором экземпляре) либо направляется почтовой связью. Решение по жалобе может быть направлено на адрес электронной почты, указанный заявителем при подаче жалобы.</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10</w:t>
      </w:r>
      <w:r w:rsidR="009D4BE3">
        <w:rPr>
          <w:rFonts w:ascii="Times New Roman" w:eastAsia="Times New Roman" w:hAnsi="Times New Roman" w:cs="Times New Roman"/>
          <w:sz w:val="28"/>
          <w:szCs w:val="28"/>
          <w:lang w:eastAsia="ru-RU"/>
        </w:rPr>
        <w:t>0</w:t>
      </w:r>
      <w:r w:rsidRPr="000F4ED6">
        <w:rPr>
          <w:rFonts w:ascii="Times New Roman" w:eastAsia="Times New Roman" w:hAnsi="Times New Roman" w:cs="Times New Roman"/>
          <w:sz w:val="28"/>
          <w:szCs w:val="28"/>
          <w:lang w:eastAsia="ru-RU"/>
        </w:rPr>
        <w:t>. Досудебный порядок обжалования до 31 декабря 2023 года может осуществляться посредством бумажного документооборота.</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 </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bookmarkStart w:id="8" w:name="p319"/>
      <w:bookmarkEnd w:id="8"/>
      <w:r w:rsidRPr="000F4ED6">
        <w:rPr>
          <w:rFonts w:ascii="Times New Roman" w:eastAsia="Times New Roman" w:hAnsi="Times New Roman" w:cs="Times New Roman"/>
          <w:b/>
          <w:bCs/>
          <w:sz w:val="28"/>
          <w:szCs w:val="28"/>
          <w:lang w:eastAsia="ru-RU"/>
        </w:rPr>
        <w:t>Раздел 7. ОЦЕНКА РЕЗУЛЬТАТИВНОСТИ И ЭФФЕКТИВНОСТИ</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0F4ED6">
        <w:rPr>
          <w:rFonts w:ascii="Times New Roman" w:eastAsia="Times New Roman" w:hAnsi="Times New Roman" w:cs="Times New Roman"/>
          <w:b/>
          <w:bCs/>
          <w:sz w:val="28"/>
          <w:szCs w:val="28"/>
          <w:lang w:eastAsia="ru-RU"/>
        </w:rPr>
        <w:t>ДЕЯТЕЛЬНОСТИ КОНТРОЛЬНОГО ОРГАНА</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 </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10</w:t>
      </w:r>
      <w:r w:rsidR="002B188E">
        <w:rPr>
          <w:rFonts w:ascii="Times New Roman" w:eastAsia="Times New Roman" w:hAnsi="Times New Roman" w:cs="Times New Roman"/>
          <w:sz w:val="28"/>
          <w:szCs w:val="28"/>
          <w:lang w:eastAsia="ru-RU"/>
        </w:rPr>
        <w:t>1</w:t>
      </w:r>
      <w:r w:rsidRPr="000F4ED6">
        <w:rPr>
          <w:rFonts w:ascii="Times New Roman" w:eastAsia="Times New Roman" w:hAnsi="Times New Roman" w:cs="Times New Roman"/>
          <w:sz w:val="28"/>
          <w:szCs w:val="28"/>
          <w:lang w:eastAsia="ru-RU"/>
        </w:rPr>
        <w:t xml:space="preserve">. Оценка результативности и эффективности деятельности контрольного органа осуществляется на основе системы показателей </w:t>
      </w:r>
      <w:r w:rsidRPr="000F4ED6">
        <w:rPr>
          <w:rFonts w:ascii="Times New Roman" w:eastAsia="Times New Roman" w:hAnsi="Times New Roman" w:cs="Times New Roman"/>
          <w:sz w:val="28"/>
          <w:szCs w:val="28"/>
          <w:lang w:eastAsia="ru-RU"/>
        </w:rPr>
        <w:lastRenderedPageBreak/>
        <w:t>результативности и эффективности муниципального контроля на автомобильном транспорте</w:t>
      </w:r>
      <w:r w:rsidR="002B188E">
        <w:rPr>
          <w:rFonts w:ascii="Times New Roman" w:eastAsia="Times New Roman" w:hAnsi="Times New Roman" w:cs="Times New Roman"/>
          <w:sz w:val="28"/>
          <w:szCs w:val="28"/>
          <w:lang w:eastAsia="ru-RU"/>
        </w:rPr>
        <w:t xml:space="preserve"> </w:t>
      </w:r>
      <w:r w:rsidRPr="000F4ED6">
        <w:rPr>
          <w:rFonts w:ascii="Times New Roman" w:eastAsia="Times New Roman" w:hAnsi="Times New Roman" w:cs="Times New Roman"/>
          <w:sz w:val="28"/>
          <w:szCs w:val="28"/>
          <w:lang w:eastAsia="ru-RU"/>
        </w:rPr>
        <w:t>и в дорожном хозяйстве.</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10</w:t>
      </w:r>
      <w:r w:rsidR="00172972">
        <w:rPr>
          <w:rFonts w:ascii="Times New Roman" w:eastAsia="Times New Roman" w:hAnsi="Times New Roman" w:cs="Times New Roman"/>
          <w:sz w:val="28"/>
          <w:szCs w:val="28"/>
          <w:lang w:eastAsia="ru-RU"/>
        </w:rPr>
        <w:t>2</w:t>
      </w:r>
      <w:r w:rsidRPr="000F4ED6">
        <w:rPr>
          <w:rFonts w:ascii="Times New Roman" w:eastAsia="Times New Roman" w:hAnsi="Times New Roman" w:cs="Times New Roman"/>
          <w:sz w:val="28"/>
          <w:szCs w:val="28"/>
          <w:lang w:eastAsia="ru-RU"/>
        </w:rPr>
        <w:t>. В систему показателей результативности и эффективности деятельности входят:</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1) ключевые показатели муниципального контроля;</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2) индикативные показатели муниципального контроля.</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10</w:t>
      </w:r>
      <w:r w:rsidR="00172972">
        <w:rPr>
          <w:rFonts w:ascii="Times New Roman" w:eastAsia="Times New Roman" w:hAnsi="Times New Roman" w:cs="Times New Roman"/>
          <w:sz w:val="28"/>
          <w:szCs w:val="28"/>
          <w:lang w:eastAsia="ru-RU"/>
        </w:rPr>
        <w:t>3</w:t>
      </w:r>
      <w:r w:rsidRPr="000F4ED6">
        <w:rPr>
          <w:rFonts w:ascii="Times New Roman" w:eastAsia="Times New Roman" w:hAnsi="Times New Roman" w:cs="Times New Roman"/>
          <w:sz w:val="28"/>
          <w:szCs w:val="28"/>
          <w:lang w:eastAsia="ru-RU"/>
        </w:rPr>
        <w:t>. Ключевые показатели муниципального контроля на автомобильном транспорте</w:t>
      </w:r>
      <w:r w:rsidR="002B188E">
        <w:rPr>
          <w:rFonts w:ascii="Times New Roman" w:eastAsia="Times New Roman" w:hAnsi="Times New Roman" w:cs="Times New Roman"/>
          <w:sz w:val="28"/>
          <w:szCs w:val="28"/>
          <w:lang w:eastAsia="ru-RU"/>
        </w:rPr>
        <w:t xml:space="preserve"> </w:t>
      </w:r>
      <w:r w:rsidRPr="000F4ED6">
        <w:rPr>
          <w:rFonts w:ascii="Times New Roman" w:eastAsia="Times New Roman" w:hAnsi="Times New Roman" w:cs="Times New Roman"/>
          <w:sz w:val="28"/>
          <w:szCs w:val="28"/>
          <w:lang w:eastAsia="ru-RU"/>
        </w:rPr>
        <w:t>и в дорожном хозяйстве и их целевые значения, индикативные показатели муниципального контроля на автомобильном транспорте</w:t>
      </w:r>
      <w:r w:rsidR="002B188E">
        <w:rPr>
          <w:rFonts w:ascii="Times New Roman" w:eastAsia="Times New Roman" w:hAnsi="Times New Roman" w:cs="Times New Roman"/>
          <w:sz w:val="28"/>
          <w:szCs w:val="28"/>
          <w:lang w:eastAsia="ru-RU"/>
        </w:rPr>
        <w:t xml:space="preserve"> </w:t>
      </w:r>
      <w:r w:rsidRPr="000F4ED6">
        <w:rPr>
          <w:rFonts w:ascii="Times New Roman" w:eastAsia="Times New Roman" w:hAnsi="Times New Roman" w:cs="Times New Roman"/>
          <w:sz w:val="28"/>
          <w:szCs w:val="28"/>
          <w:lang w:eastAsia="ru-RU"/>
        </w:rPr>
        <w:t xml:space="preserve">и в дорожном хозяйстве утверждаются решением </w:t>
      </w:r>
      <w:r w:rsidR="00267A77" w:rsidRPr="000F4ED6">
        <w:rPr>
          <w:rFonts w:ascii="Times New Roman" w:eastAsia="Times New Roman" w:hAnsi="Times New Roman" w:cs="Times New Roman"/>
          <w:sz w:val="28"/>
          <w:szCs w:val="28"/>
          <w:lang w:eastAsia="ru-RU"/>
        </w:rPr>
        <w:t>представительного органа</w:t>
      </w:r>
      <w:r w:rsidRPr="000F4ED6">
        <w:rPr>
          <w:rFonts w:ascii="Times New Roman" w:eastAsia="Times New Roman" w:hAnsi="Times New Roman" w:cs="Times New Roman"/>
          <w:sz w:val="28"/>
          <w:szCs w:val="28"/>
          <w:lang w:eastAsia="ru-RU"/>
        </w:rPr>
        <w:t xml:space="preserve"> </w:t>
      </w:r>
      <w:r w:rsidR="002B188E">
        <w:rPr>
          <w:rFonts w:ascii="Times New Roman" w:eastAsia="Times New Roman" w:hAnsi="Times New Roman" w:cs="Times New Roman"/>
          <w:sz w:val="28"/>
          <w:szCs w:val="28"/>
          <w:lang w:eastAsia="ru-RU"/>
        </w:rPr>
        <w:t>муниципального образования Краснокоммунарский поссовет</w:t>
      </w:r>
      <w:r w:rsidRPr="000F4ED6">
        <w:rPr>
          <w:rFonts w:ascii="Times New Roman" w:eastAsia="Times New Roman" w:hAnsi="Times New Roman" w:cs="Times New Roman"/>
          <w:sz w:val="28"/>
          <w:szCs w:val="28"/>
          <w:lang w:eastAsia="ru-RU"/>
        </w:rPr>
        <w:t>.</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10</w:t>
      </w:r>
      <w:r w:rsidR="00172972">
        <w:rPr>
          <w:rFonts w:ascii="Times New Roman" w:eastAsia="Times New Roman" w:hAnsi="Times New Roman" w:cs="Times New Roman"/>
          <w:sz w:val="28"/>
          <w:szCs w:val="28"/>
          <w:lang w:eastAsia="ru-RU"/>
        </w:rPr>
        <w:t>4</w:t>
      </w:r>
      <w:r w:rsidRPr="000F4ED6">
        <w:rPr>
          <w:rFonts w:ascii="Times New Roman" w:eastAsia="Times New Roman" w:hAnsi="Times New Roman" w:cs="Times New Roman"/>
          <w:sz w:val="28"/>
          <w:szCs w:val="28"/>
          <w:lang w:eastAsia="ru-RU"/>
        </w:rPr>
        <w:t>. Контрольный орган ежегодно осуществляет подготовку доклада о муниципальном контроле на автомобильном транспорте</w:t>
      </w:r>
      <w:r w:rsidR="005425CB">
        <w:rPr>
          <w:rFonts w:ascii="Times New Roman" w:eastAsia="Times New Roman" w:hAnsi="Times New Roman" w:cs="Times New Roman"/>
          <w:sz w:val="28"/>
          <w:szCs w:val="28"/>
          <w:lang w:eastAsia="ru-RU"/>
        </w:rPr>
        <w:t xml:space="preserve"> </w:t>
      </w:r>
      <w:r w:rsidRPr="000F4ED6">
        <w:rPr>
          <w:rFonts w:ascii="Times New Roman" w:eastAsia="Times New Roman" w:hAnsi="Times New Roman" w:cs="Times New Roman"/>
          <w:sz w:val="28"/>
          <w:szCs w:val="28"/>
          <w:lang w:eastAsia="ru-RU"/>
        </w:rPr>
        <w:t>и в дорожном хозяйстве с учетом требований, установленных Законом N 248-ФЗ.</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Организация подготовки доклада возлагается на орган контроля.</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 </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0F4ED6">
        <w:rPr>
          <w:rFonts w:ascii="Times New Roman" w:eastAsia="Times New Roman" w:hAnsi="Times New Roman" w:cs="Times New Roman"/>
          <w:b/>
          <w:bCs/>
          <w:sz w:val="28"/>
          <w:szCs w:val="28"/>
          <w:lang w:eastAsia="ru-RU"/>
        </w:rPr>
        <w:t>Раздел 8. ЗАКЛЮЧИТЕЛЬНЫЕ И ПЕРЕХОДНЫЕ ПОЛОЖЕНИЯ</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 </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bookmarkStart w:id="9" w:name="p332"/>
      <w:bookmarkEnd w:id="9"/>
      <w:r w:rsidRPr="000F4ED6">
        <w:rPr>
          <w:rFonts w:ascii="Times New Roman" w:eastAsia="Times New Roman" w:hAnsi="Times New Roman" w:cs="Times New Roman"/>
          <w:sz w:val="28"/>
          <w:szCs w:val="28"/>
          <w:lang w:eastAsia="ru-RU"/>
        </w:rPr>
        <w:t>10</w:t>
      </w:r>
      <w:r w:rsidR="005425CB">
        <w:rPr>
          <w:rFonts w:ascii="Times New Roman" w:eastAsia="Times New Roman" w:hAnsi="Times New Roman" w:cs="Times New Roman"/>
          <w:sz w:val="28"/>
          <w:szCs w:val="28"/>
          <w:lang w:eastAsia="ru-RU"/>
        </w:rPr>
        <w:t>5</w:t>
      </w:r>
      <w:r w:rsidRPr="000F4ED6">
        <w:rPr>
          <w:rFonts w:ascii="Times New Roman" w:eastAsia="Times New Roman" w:hAnsi="Times New Roman" w:cs="Times New Roman"/>
          <w:sz w:val="28"/>
          <w:szCs w:val="28"/>
          <w:lang w:eastAsia="ru-RU"/>
        </w:rPr>
        <w:t>. Настоящее Положение вступает в силу с 01.01.2022.</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bookmarkStart w:id="10" w:name="p333"/>
      <w:bookmarkEnd w:id="10"/>
      <w:r w:rsidRPr="000F4ED6">
        <w:rPr>
          <w:rFonts w:ascii="Times New Roman" w:eastAsia="Times New Roman" w:hAnsi="Times New Roman" w:cs="Times New Roman"/>
          <w:sz w:val="28"/>
          <w:szCs w:val="28"/>
          <w:lang w:eastAsia="ru-RU"/>
        </w:rPr>
        <w:t>10</w:t>
      </w:r>
      <w:r w:rsidR="005425CB">
        <w:rPr>
          <w:rFonts w:ascii="Times New Roman" w:eastAsia="Times New Roman" w:hAnsi="Times New Roman" w:cs="Times New Roman"/>
          <w:sz w:val="28"/>
          <w:szCs w:val="28"/>
          <w:lang w:eastAsia="ru-RU"/>
        </w:rPr>
        <w:t>6</w:t>
      </w:r>
      <w:r w:rsidRPr="000F4ED6">
        <w:rPr>
          <w:rFonts w:ascii="Times New Roman" w:eastAsia="Times New Roman" w:hAnsi="Times New Roman" w:cs="Times New Roman"/>
          <w:sz w:val="28"/>
          <w:szCs w:val="28"/>
          <w:lang w:eastAsia="ru-RU"/>
        </w:rPr>
        <w:t xml:space="preserve">. </w:t>
      </w:r>
      <w:hyperlink r:id="rId19" w:anchor="p319" w:history="1">
        <w:r w:rsidRPr="005425CB">
          <w:rPr>
            <w:rFonts w:ascii="Times New Roman" w:eastAsia="Times New Roman" w:hAnsi="Times New Roman" w:cs="Times New Roman"/>
            <w:sz w:val="28"/>
            <w:szCs w:val="28"/>
            <w:lang w:eastAsia="ru-RU"/>
          </w:rPr>
          <w:t>Раздел 7</w:t>
        </w:r>
      </w:hyperlink>
      <w:r w:rsidRPr="000F4ED6">
        <w:rPr>
          <w:rFonts w:ascii="Times New Roman" w:eastAsia="Times New Roman" w:hAnsi="Times New Roman" w:cs="Times New Roman"/>
          <w:sz w:val="28"/>
          <w:szCs w:val="28"/>
          <w:lang w:eastAsia="ru-RU"/>
        </w:rPr>
        <w:t xml:space="preserve"> настоящего Положения вступает в силу с 01.03.2022.</w:t>
      </w:r>
    </w:p>
    <w:p w:rsidR="00267A77" w:rsidRPr="000F4ED6" w:rsidRDefault="00267A77"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rPr>
        <w:t>10</w:t>
      </w:r>
      <w:r w:rsidR="005425CB">
        <w:rPr>
          <w:rFonts w:ascii="Times New Roman" w:eastAsia="Times New Roman" w:hAnsi="Times New Roman" w:cs="Times New Roman"/>
          <w:sz w:val="28"/>
          <w:szCs w:val="28"/>
        </w:rPr>
        <w:t>7</w:t>
      </w:r>
      <w:r w:rsidRPr="000F4ED6">
        <w:rPr>
          <w:rFonts w:ascii="Times New Roman" w:eastAsia="Times New Roman" w:hAnsi="Times New Roman" w:cs="Times New Roman"/>
          <w:sz w:val="28"/>
          <w:szCs w:val="28"/>
        </w:rPr>
        <w:t xml:space="preserve">. Со дня вступления в силу настоящего Решения признать утратившим силу Решение Совета депутатов </w:t>
      </w:r>
      <w:r w:rsidR="00960095">
        <w:rPr>
          <w:rFonts w:ascii="Times New Roman" w:eastAsia="Times New Roman" w:hAnsi="Times New Roman" w:cs="Times New Roman"/>
          <w:sz w:val="28"/>
          <w:szCs w:val="28"/>
        </w:rPr>
        <w:t xml:space="preserve">муниципального образования Краснокоммунарский поссовет от 27.09.2013 № 189 «Об утверждении Порядка осуществления муниципального дорожного </w:t>
      </w:r>
      <w:proofErr w:type="gramStart"/>
      <w:r w:rsidR="00960095">
        <w:rPr>
          <w:rFonts w:ascii="Times New Roman" w:eastAsia="Times New Roman" w:hAnsi="Times New Roman" w:cs="Times New Roman"/>
          <w:sz w:val="28"/>
          <w:szCs w:val="28"/>
        </w:rPr>
        <w:t>контроля за</w:t>
      </w:r>
      <w:proofErr w:type="gramEnd"/>
      <w:r w:rsidR="00960095">
        <w:rPr>
          <w:rFonts w:ascii="Times New Roman" w:eastAsia="Times New Roman" w:hAnsi="Times New Roman" w:cs="Times New Roman"/>
          <w:sz w:val="28"/>
          <w:szCs w:val="28"/>
        </w:rPr>
        <w:t xml:space="preserve"> обеспечением сохранности автомобильных дорог местного значения в границах муниципального образования Краснокоммунарский поссовет»</w:t>
      </w:r>
      <w:r w:rsidRPr="000F4ED6">
        <w:rPr>
          <w:rFonts w:ascii="Times New Roman" w:eastAsia="Times New Roman" w:hAnsi="Times New Roman" w:cs="Times New Roman"/>
          <w:i/>
          <w:sz w:val="28"/>
          <w:szCs w:val="28"/>
        </w:rPr>
        <w:t>.</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 </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 </w:t>
      </w:r>
    </w:p>
    <w:p w:rsidR="007F543D" w:rsidRPr="000F4ED6" w:rsidRDefault="00D004A3" w:rsidP="00D00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F543D" w:rsidRPr="000F4ED6">
        <w:rPr>
          <w:rFonts w:ascii="Times New Roman" w:eastAsia="Times New Roman" w:hAnsi="Times New Roman" w:cs="Times New Roman"/>
          <w:sz w:val="28"/>
          <w:szCs w:val="28"/>
          <w:lang w:eastAsia="ru-RU"/>
        </w:rPr>
        <w:t>Приложение N 2</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 xml:space="preserve">к Решению </w:t>
      </w:r>
      <w:r w:rsidR="002976C2">
        <w:rPr>
          <w:rFonts w:ascii="Times New Roman" w:eastAsia="Times New Roman" w:hAnsi="Times New Roman" w:cs="Times New Roman"/>
          <w:sz w:val="28"/>
          <w:szCs w:val="28"/>
          <w:lang w:eastAsia="ru-RU"/>
        </w:rPr>
        <w:t>Совета депутатов</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 xml:space="preserve">от </w:t>
      </w:r>
      <w:r w:rsidR="00267A77" w:rsidRPr="000F4ED6">
        <w:rPr>
          <w:rFonts w:ascii="Times New Roman" w:eastAsia="Times New Roman" w:hAnsi="Times New Roman" w:cs="Times New Roman"/>
          <w:sz w:val="28"/>
          <w:szCs w:val="28"/>
          <w:lang w:eastAsia="ru-RU"/>
        </w:rPr>
        <w:t>_________</w:t>
      </w:r>
      <w:r w:rsidRPr="000F4ED6">
        <w:rPr>
          <w:rFonts w:ascii="Times New Roman" w:eastAsia="Times New Roman" w:hAnsi="Times New Roman" w:cs="Times New Roman"/>
          <w:sz w:val="28"/>
          <w:szCs w:val="28"/>
          <w:lang w:eastAsia="ru-RU"/>
        </w:rPr>
        <w:t xml:space="preserve"> 2021 г. N </w:t>
      </w:r>
      <w:r w:rsidR="00267A77" w:rsidRPr="000F4ED6">
        <w:rPr>
          <w:rFonts w:ascii="Times New Roman" w:eastAsia="Times New Roman" w:hAnsi="Times New Roman" w:cs="Times New Roman"/>
          <w:sz w:val="28"/>
          <w:szCs w:val="28"/>
          <w:lang w:eastAsia="ru-RU"/>
        </w:rPr>
        <w:t>______</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 </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eastAsia="ru-RU"/>
        </w:rPr>
      </w:pPr>
      <w:bookmarkStart w:id="11" w:name="p344"/>
      <w:bookmarkEnd w:id="11"/>
      <w:r w:rsidRPr="000F4ED6">
        <w:rPr>
          <w:rFonts w:ascii="Times New Roman" w:eastAsia="Times New Roman" w:hAnsi="Times New Roman" w:cs="Times New Roman"/>
          <w:b/>
          <w:bCs/>
          <w:sz w:val="28"/>
          <w:szCs w:val="28"/>
          <w:lang w:eastAsia="ru-RU"/>
        </w:rPr>
        <w:t>КЛЮЧЕВЫЕ ПОКАЗАТЕЛИ</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eastAsia="ru-RU"/>
        </w:rPr>
      </w:pPr>
      <w:r w:rsidRPr="000F4ED6">
        <w:rPr>
          <w:rFonts w:ascii="Times New Roman" w:eastAsia="Times New Roman" w:hAnsi="Times New Roman" w:cs="Times New Roman"/>
          <w:b/>
          <w:bCs/>
          <w:sz w:val="28"/>
          <w:szCs w:val="28"/>
          <w:lang w:eastAsia="ru-RU"/>
        </w:rPr>
        <w:t>МУНИЦИПАЛЬНОГО КОНТРОЛЯ НА АВТОМОБИЛЬНОМ ТРАНСПОРТЕ</w:t>
      </w:r>
      <w:r w:rsidR="002976C2">
        <w:rPr>
          <w:rFonts w:ascii="Times New Roman" w:eastAsia="Times New Roman" w:hAnsi="Times New Roman" w:cs="Times New Roman"/>
          <w:b/>
          <w:bCs/>
          <w:sz w:val="28"/>
          <w:szCs w:val="28"/>
          <w:lang w:eastAsia="ru-RU"/>
        </w:rPr>
        <w:t xml:space="preserve"> </w:t>
      </w:r>
      <w:r w:rsidRPr="000F4ED6">
        <w:rPr>
          <w:rFonts w:ascii="Times New Roman" w:eastAsia="Times New Roman" w:hAnsi="Times New Roman" w:cs="Times New Roman"/>
          <w:b/>
          <w:bCs/>
          <w:sz w:val="28"/>
          <w:szCs w:val="28"/>
          <w:lang w:eastAsia="ru-RU"/>
        </w:rPr>
        <w:t>И В ДОРОЖНОМ ХОЗЯЙСТВЕ</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eastAsia="ru-RU"/>
        </w:rPr>
      </w:pPr>
      <w:r w:rsidRPr="000F4ED6">
        <w:rPr>
          <w:rFonts w:ascii="Times New Roman" w:eastAsia="Times New Roman" w:hAnsi="Times New Roman" w:cs="Times New Roman"/>
          <w:b/>
          <w:bCs/>
          <w:sz w:val="28"/>
          <w:szCs w:val="28"/>
          <w:lang w:eastAsia="ru-RU"/>
        </w:rPr>
        <w:t xml:space="preserve">НА ТЕРРИТОРИИ </w:t>
      </w:r>
      <w:r w:rsidR="002976C2">
        <w:rPr>
          <w:rFonts w:ascii="Times New Roman" w:eastAsia="Times New Roman" w:hAnsi="Times New Roman" w:cs="Times New Roman"/>
          <w:b/>
          <w:bCs/>
          <w:sz w:val="28"/>
          <w:szCs w:val="28"/>
          <w:lang w:eastAsia="ru-RU"/>
        </w:rPr>
        <w:t>МУНИЦИПАЛЬНОГО ОБРАЗОВАНИЯ КРАСНОКОММУНАРСКИЙ ПОССОВЕТ</w:t>
      </w:r>
      <w:r w:rsidRPr="000F4ED6">
        <w:rPr>
          <w:rFonts w:ascii="Times New Roman" w:eastAsia="Times New Roman" w:hAnsi="Times New Roman" w:cs="Times New Roman"/>
          <w:b/>
          <w:bCs/>
          <w:sz w:val="28"/>
          <w:szCs w:val="28"/>
          <w:lang w:eastAsia="ru-RU"/>
        </w:rPr>
        <w:t xml:space="preserve"> И</w:t>
      </w:r>
      <w:r w:rsidR="00267A77" w:rsidRPr="000F4ED6">
        <w:rPr>
          <w:rFonts w:ascii="Times New Roman" w:eastAsia="Times New Roman" w:hAnsi="Times New Roman" w:cs="Times New Roman"/>
          <w:b/>
          <w:bCs/>
          <w:sz w:val="28"/>
          <w:szCs w:val="28"/>
          <w:lang w:eastAsia="ru-RU"/>
        </w:rPr>
        <w:t xml:space="preserve"> </w:t>
      </w:r>
      <w:r w:rsidRPr="000F4ED6">
        <w:rPr>
          <w:rFonts w:ascii="Times New Roman" w:eastAsia="Times New Roman" w:hAnsi="Times New Roman" w:cs="Times New Roman"/>
          <w:b/>
          <w:bCs/>
          <w:sz w:val="28"/>
          <w:szCs w:val="28"/>
          <w:lang w:eastAsia="ru-RU"/>
        </w:rPr>
        <w:t>ИХ ЦЕЛЕВЫЕ ЗНАЧЕНИЯ, ИНДИКАТИВНЫЕ ПОКАЗАТЕЛИ</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eastAsia="ru-RU"/>
        </w:rPr>
      </w:pPr>
      <w:r w:rsidRPr="000F4ED6">
        <w:rPr>
          <w:rFonts w:ascii="Times New Roman" w:eastAsia="Times New Roman" w:hAnsi="Times New Roman" w:cs="Times New Roman"/>
          <w:b/>
          <w:bCs/>
          <w:sz w:val="28"/>
          <w:szCs w:val="28"/>
          <w:lang w:eastAsia="ru-RU"/>
        </w:rPr>
        <w:t>МУНИЦИПАЛЬНОГО КОНТРОЛЯ НА АВТОМОБИЛЬНОМ ТРАНСПОРТЕ</w:t>
      </w:r>
      <w:r w:rsidR="002976C2">
        <w:rPr>
          <w:rFonts w:ascii="Times New Roman" w:eastAsia="Times New Roman" w:hAnsi="Times New Roman" w:cs="Times New Roman"/>
          <w:b/>
          <w:bCs/>
          <w:sz w:val="28"/>
          <w:szCs w:val="28"/>
          <w:lang w:eastAsia="ru-RU"/>
        </w:rPr>
        <w:t xml:space="preserve"> </w:t>
      </w:r>
      <w:r w:rsidRPr="000F4ED6">
        <w:rPr>
          <w:rFonts w:ascii="Times New Roman" w:eastAsia="Times New Roman" w:hAnsi="Times New Roman" w:cs="Times New Roman"/>
          <w:b/>
          <w:bCs/>
          <w:sz w:val="28"/>
          <w:szCs w:val="28"/>
          <w:lang w:eastAsia="ru-RU"/>
        </w:rPr>
        <w:t>И В ДОРОЖНОМ ХОЗЯЙСТВЕ</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eastAsia="ru-RU"/>
        </w:rPr>
      </w:pPr>
      <w:r w:rsidRPr="000F4ED6">
        <w:rPr>
          <w:rFonts w:ascii="Times New Roman" w:eastAsia="Times New Roman" w:hAnsi="Times New Roman" w:cs="Times New Roman"/>
          <w:b/>
          <w:bCs/>
          <w:sz w:val="28"/>
          <w:szCs w:val="28"/>
          <w:lang w:eastAsia="ru-RU"/>
        </w:rPr>
        <w:t xml:space="preserve">НА ТЕРРИТОРИИ </w:t>
      </w:r>
      <w:r w:rsidR="002976C2">
        <w:rPr>
          <w:rFonts w:ascii="Times New Roman" w:eastAsia="Times New Roman" w:hAnsi="Times New Roman" w:cs="Times New Roman"/>
          <w:b/>
          <w:bCs/>
          <w:sz w:val="28"/>
          <w:szCs w:val="28"/>
          <w:lang w:eastAsia="ru-RU"/>
        </w:rPr>
        <w:t>МУНИЦИПАЛЬНОГО ОБРАЗОВАНИЯ КРАСНОКОММУНАРСКИЙ ПОССОВЕТ</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1. Ключевые показатели муниципального контроля на автомобильном транспорте</w:t>
      </w:r>
      <w:r w:rsidR="00123C33">
        <w:rPr>
          <w:rFonts w:ascii="Times New Roman" w:eastAsia="Times New Roman" w:hAnsi="Times New Roman" w:cs="Times New Roman"/>
          <w:sz w:val="28"/>
          <w:szCs w:val="28"/>
          <w:lang w:eastAsia="ru-RU"/>
        </w:rPr>
        <w:t xml:space="preserve"> </w:t>
      </w:r>
      <w:r w:rsidRPr="000F4ED6">
        <w:rPr>
          <w:rFonts w:ascii="Times New Roman" w:eastAsia="Times New Roman" w:hAnsi="Times New Roman" w:cs="Times New Roman"/>
          <w:sz w:val="28"/>
          <w:szCs w:val="28"/>
          <w:lang w:eastAsia="ru-RU"/>
        </w:rPr>
        <w:t>и в дорожном хозяйстве и их целевые значения:</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lastRenderedPageBreak/>
        <w:t> </w:t>
      </w:r>
    </w:p>
    <w:tbl>
      <w:tblPr>
        <w:tblW w:w="9040" w:type="dxa"/>
        <w:tblInd w:w="20" w:type="dxa"/>
        <w:tblCellMar>
          <w:left w:w="0" w:type="dxa"/>
          <w:right w:w="0" w:type="dxa"/>
        </w:tblCellMar>
        <w:tblLook w:val="04A0"/>
      </w:tblPr>
      <w:tblGrid>
        <w:gridCol w:w="7485"/>
        <w:gridCol w:w="1555"/>
      </w:tblGrid>
      <w:tr w:rsidR="007F543D" w:rsidRPr="000F4ED6" w:rsidTr="007F543D">
        <w:tc>
          <w:tcPr>
            <w:tcW w:w="0" w:type="auto"/>
            <w:tcBorders>
              <w:top w:val="single" w:sz="8" w:space="0" w:color="000000"/>
              <w:left w:val="single" w:sz="8" w:space="0" w:color="000000"/>
              <w:bottom w:val="single" w:sz="8" w:space="0" w:color="000000"/>
              <w:right w:val="single" w:sz="8" w:space="0" w:color="000000"/>
            </w:tcBorders>
            <w:hideMark/>
          </w:tcPr>
          <w:p w:rsidR="007F543D" w:rsidRPr="000F4ED6" w:rsidRDefault="007F543D" w:rsidP="007F543D">
            <w:pPr>
              <w:wordWrap w:val="0"/>
              <w:spacing w:before="100" w:after="100" w:line="240" w:lineRule="auto"/>
              <w:ind w:left="60" w:right="60"/>
              <w:jc w:val="center"/>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Ключевые показатели</w:t>
            </w:r>
          </w:p>
        </w:tc>
        <w:tc>
          <w:tcPr>
            <w:tcW w:w="0" w:type="auto"/>
            <w:tcBorders>
              <w:top w:val="single" w:sz="8" w:space="0" w:color="000000"/>
              <w:left w:val="single" w:sz="8" w:space="0" w:color="000000"/>
              <w:bottom w:val="single" w:sz="8" w:space="0" w:color="000000"/>
              <w:right w:val="single" w:sz="8" w:space="0" w:color="000000"/>
            </w:tcBorders>
            <w:hideMark/>
          </w:tcPr>
          <w:p w:rsidR="007F543D" w:rsidRPr="000F4ED6" w:rsidRDefault="007F543D" w:rsidP="007F543D">
            <w:pPr>
              <w:wordWrap w:val="0"/>
              <w:spacing w:before="100" w:after="100" w:line="240" w:lineRule="auto"/>
              <w:ind w:left="60" w:right="60"/>
              <w:jc w:val="center"/>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Целевые значения</w:t>
            </w:r>
            <w:proofErr w:type="gramStart"/>
            <w:r w:rsidRPr="000F4ED6">
              <w:rPr>
                <w:rFonts w:ascii="Times New Roman" w:eastAsia="Times New Roman" w:hAnsi="Times New Roman" w:cs="Times New Roman"/>
                <w:sz w:val="28"/>
                <w:szCs w:val="28"/>
                <w:lang w:eastAsia="ru-RU"/>
              </w:rPr>
              <w:t xml:space="preserve"> (%)</w:t>
            </w:r>
            <w:proofErr w:type="gramEnd"/>
          </w:p>
        </w:tc>
      </w:tr>
      <w:tr w:rsidR="007F543D" w:rsidRPr="000F4ED6" w:rsidTr="007F543D">
        <w:tc>
          <w:tcPr>
            <w:tcW w:w="0" w:type="auto"/>
            <w:tcBorders>
              <w:top w:val="single" w:sz="8" w:space="0" w:color="000000"/>
              <w:left w:val="single" w:sz="8" w:space="0" w:color="000000"/>
              <w:bottom w:val="single" w:sz="8" w:space="0" w:color="000000"/>
              <w:right w:val="single" w:sz="8" w:space="0" w:color="000000"/>
            </w:tcBorders>
            <w:hideMark/>
          </w:tcPr>
          <w:p w:rsidR="007F543D" w:rsidRPr="000F4ED6" w:rsidRDefault="007F543D" w:rsidP="007F543D">
            <w:pPr>
              <w:wordWrap w:val="0"/>
              <w:spacing w:before="100" w:after="100" w:line="240" w:lineRule="auto"/>
              <w:ind w:left="60" w:right="60"/>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Доля устраненных нарушений обязательных требований от числа выявленных нарушений, в результате чего была снята угроза причинения вреда охраняемым законом ценностям</w:t>
            </w:r>
          </w:p>
        </w:tc>
        <w:tc>
          <w:tcPr>
            <w:tcW w:w="0" w:type="auto"/>
            <w:tcBorders>
              <w:top w:val="single" w:sz="8" w:space="0" w:color="000000"/>
              <w:left w:val="single" w:sz="8" w:space="0" w:color="000000"/>
              <w:bottom w:val="single" w:sz="8" w:space="0" w:color="000000"/>
              <w:right w:val="single" w:sz="8" w:space="0" w:color="000000"/>
            </w:tcBorders>
            <w:hideMark/>
          </w:tcPr>
          <w:p w:rsidR="007F543D" w:rsidRPr="000F4ED6" w:rsidRDefault="007F543D" w:rsidP="007F543D">
            <w:pPr>
              <w:wordWrap w:val="0"/>
              <w:spacing w:before="100" w:after="100" w:line="240" w:lineRule="auto"/>
              <w:ind w:left="60" w:right="60"/>
              <w:jc w:val="center"/>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Не менее 70</w:t>
            </w:r>
          </w:p>
        </w:tc>
      </w:tr>
      <w:tr w:rsidR="007F543D" w:rsidRPr="000F4ED6" w:rsidTr="007F543D">
        <w:tc>
          <w:tcPr>
            <w:tcW w:w="0" w:type="auto"/>
            <w:tcBorders>
              <w:top w:val="single" w:sz="8" w:space="0" w:color="000000"/>
              <w:left w:val="single" w:sz="8" w:space="0" w:color="000000"/>
              <w:bottom w:val="single" w:sz="8" w:space="0" w:color="000000"/>
              <w:right w:val="single" w:sz="8" w:space="0" w:color="000000"/>
            </w:tcBorders>
            <w:hideMark/>
          </w:tcPr>
          <w:p w:rsidR="007F543D" w:rsidRPr="000F4ED6" w:rsidRDefault="007F543D" w:rsidP="007F543D">
            <w:pPr>
              <w:wordWrap w:val="0"/>
              <w:spacing w:before="100" w:after="100" w:line="240" w:lineRule="auto"/>
              <w:ind w:left="60" w:right="60"/>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Доля субъектов, допустивших нарушения, в результате которых причинен вред (ущерб) или была создана угроза его причинения, выявленные в результате проведения контрольных мероприятий, от общего числа проверенных субъектов</w:t>
            </w:r>
          </w:p>
        </w:tc>
        <w:tc>
          <w:tcPr>
            <w:tcW w:w="0" w:type="auto"/>
            <w:tcBorders>
              <w:top w:val="single" w:sz="8" w:space="0" w:color="000000"/>
              <w:left w:val="single" w:sz="8" w:space="0" w:color="000000"/>
              <w:bottom w:val="single" w:sz="8" w:space="0" w:color="000000"/>
              <w:right w:val="single" w:sz="8" w:space="0" w:color="000000"/>
            </w:tcBorders>
            <w:hideMark/>
          </w:tcPr>
          <w:p w:rsidR="007F543D" w:rsidRPr="000F4ED6" w:rsidRDefault="007F543D" w:rsidP="007F543D">
            <w:pPr>
              <w:wordWrap w:val="0"/>
              <w:spacing w:before="100" w:after="100" w:line="240" w:lineRule="auto"/>
              <w:ind w:left="60" w:right="60"/>
              <w:jc w:val="center"/>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Не более 0</w:t>
            </w:r>
          </w:p>
        </w:tc>
      </w:tr>
      <w:tr w:rsidR="007F543D" w:rsidRPr="000F4ED6" w:rsidTr="007F543D">
        <w:tc>
          <w:tcPr>
            <w:tcW w:w="0" w:type="auto"/>
            <w:tcBorders>
              <w:top w:val="single" w:sz="8" w:space="0" w:color="000000"/>
              <w:left w:val="single" w:sz="8" w:space="0" w:color="000000"/>
              <w:bottom w:val="single" w:sz="8" w:space="0" w:color="000000"/>
              <w:right w:val="single" w:sz="8" w:space="0" w:color="000000"/>
            </w:tcBorders>
            <w:hideMark/>
          </w:tcPr>
          <w:p w:rsidR="007F543D" w:rsidRPr="000F4ED6" w:rsidRDefault="007F543D" w:rsidP="007F543D">
            <w:pPr>
              <w:wordWrap w:val="0"/>
              <w:spacing w:before="100" w:after="100" w:line="240" w:lineRule="auto"/>
              <w:ind w:left="60" w:right="60"/>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Доля обоснованных жалоб на действия (бездействие) контрольного органа и (или) его должностных лиц при проведении контрольных мероприятий от общего числа поступивших жалоб</w:t>
            </w:r>
          </w:p>
        </w:tc>
        <w:tc>
          <w:tcPr>
            <w:tcW w:w="0" w:type="auto"/>
            <w:tcBorders>
              <w:top w:val="single" w:sz="8" w:space="0" w:color="000000"/>
              <w:left w:val="single" w:sz="8" w:space="0" w:color="000000"/>
              <w:bottom w:val="single" w:sz="8" w:space="0" w:color="000000"/>
              <w:right w:val="single" w:sz="8" w:space="0" w:color="000000"/>
            </w:tcBorders>
            <w:hideMark/>
          </w:tcPr>
          <w:p w:rsidR="007F543D" w:rsidRPr="000F4ED6" w:rsidRDefault="007F543D" w:rsidP="007F543D">
            <w:pPr>
              <w:wordWrap w:val="0"/>
              <w:spacing w:before="100" w:after="100" w:line="240" w:lineRule="auto"/>
              <w:ind w:left="60" w:right="60"/>
              <w:jc w:val="center"/>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Не более 0</w:t>
            </w:r>
          </w:p>
        </w:tc>
      </w:tr>
      <w:tr w:rsidR="007F543D" w:rsidRPr="000F4ED6" w:rsidTr="007F543D">
        <w:tc>
          <w:tcPr>
            <w:tcW w:w="0" w:type="auto"/>
            <w:tcBorders>
              <w:top w:val="single" w:sz="8" w:space="0" w:color="000000"/>
              <w:left w:val="single" w:sz="8" w:space="0" w:color="000000"/>
              <w:bottom w:val="single" w:sz="8" w:space="0" w:color="000000"/>
              <w:right w:val="single" w:sz="8" w:space="0" w:color="000000"/>
            </w:tcBorders>
            <w:hideMark/>
          </w:tcPr>
          <w:p w:rsidR="007F543D" w:rsidRPr="000F4ED6" w:rsidRDefault="007F543D" w:rsidP="007F543D">
            <w:pPr>
              <w:wordWrap w:val="0"/>
              <w:spacing w:before="100" w:after="100" w:line="240" w:lineRule="auto"/>
              <w:ind w:left="60" w:right="60"/>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Доля решений, принятых по результатам контрольных мероприятий, отмененных контрольным органом и (или) судом, от общего количества решений</w:t>
            </w:r>
          </w:p>
        </w:tc>
        <w:tc>
          <w:tcPr>
            <w:tcW w:w="0" w:type="auto"/>
            <w:tcBorders>
              <w:top w:val="single" w:sz="8" w:space="0" w:color="000000"/>
              <w:left w:val="single" w:sz="8" w:space="0" w:color="000000"/>
              <w:bottom w:val="single" w:sz="8" w:space="0" w:color="000000"/>
              <w:right w:val="single" w:sz="8" w:space="0" w:color="000000"/>
            </w:tcBorders>
            <w:hideMark/>
          </w:tcPr>
          <w:p w:rsidR="007F543D" w:rsidRPr="000F4ED6" w:rsidRDefault="007F543D" w:rsidP="007F543D">
            <w:pPr>
              <w:wordWrap w:val="0"/>
              <w:spacing w:before="100" w:after="100" w:line="240" w:lineRule="auto"/>
              <w:ind w:left="60" w:right="60"/>
              <w:jc w:val="center"/>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Не более 0</w:t>
            </w:r>
          </w:p>
        </w:tc>
      </w:tr>
    </w:tbl>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 </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2. Индикативные показатели муниципального контроля на автомобильном транспорте</w:t>
      </w:r>
      <w:r w:rsidR="00123C33">
        <w:rPr>
          <w:rFonts w:ascii="Times New Roman" w:eastAsia="Times New Roman" w:hAnsi="Times New Roman" w:cs="Times New Roman"/>
          <w:sz w:val="28"/>
          <w:szCs w:val="28"/>
          <w:lang w:eastAsia="ru-RU"/>
        </w:rPr>
        <w:t xml:space="preserve"> </w:t>
      </w:r>
      <w:r w:rsidRPr="000F4ED6">
        <w:rPr>
          <w:rFonts w:ascii="Times New Roman" w:eastAsia="Times New Roman" w:hAnsi="Times New Roman" w:cs="Times New Roman"/>
          <w:sz w:val="28"/>
          <w:szCs w:val="28"/>
          <w:lang w:eastAsia="ru-RU"/>
        </w:rPr>
        <w:t xml:space="preserve">и в дорожном хозяйстве на территории </w:t>
      </w:r>
      <w:r w:rsidR="00123C33">
        <w:rPr>
          <w:rFonts w:ascii="Times New Roman" w:eastAsia="Times New Roman" w:hAnsi="Times New Roman" w:cs="Times New Roman"/>
          <w:sz w:val="28"/>
          <w:szCs w:val="28"/>
          <w:lang w:eastAsia="ru-RU"/>
        </w:rPr>
        <w:t>муниципального образования Краснокоммунарский поссовет</w:t>
      </w:r>
      <w:r w:rsidRPr="000F4ED6">
        <w:rPr>
          <w:rFonts w:ascii="Times New Roman" w:eastAsia="Times New Roman" w:hAnsi="Times New Roman" w:cs="Times New Roman"/>
          <w:sz w:val="28"/>
          <w:szCs w:val="28"/>
          <w:lang w:eastAsia="ru-RU"/>
        </w:rPr>
        <w:t>:</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1) количество обращений граждан и организаций о нарушении обязательных требований, поступивших в контрольный орган;</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2) количество проведенных контрольным органом внеплановых контрольных мероприятий;</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3) количество принятых прокуратурой решений о согласовании проведения контрольным органом внепланового контрольного мероприятия;</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4) количество выявленных контрольным органом нарушений обязательных требований;</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5) количество устраненных нарушений обязательных требований;</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6) количество поступивших возражений в отношении акта контрольного мероприятия;</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7) количество выданных контрольным органом предписаний об устранении нарушений обязательных требований.</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 </w:t>
      </w:r>
    </w:p>
    <w:p w:rsidR="00CF3038" w:rsidRDefault="00CF3038"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Приложение N 3</w:t>
      </w:r>
    </w:p>
    <w:p w:rsidR="00267A77" w:rsidRPr="000F4ED6" w:rsidRDefault="00267A77" w:rsidP="00267A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 xml:space="preserve">к Решению </w:t>
      </w:r>
      <w:r w:rsidR="00CF3038">
        <w:rPr>
          <w:rFonts w:ascii="Times New Roman" w:eastAsia="Times New Roman" w:hAnsi="Times New Roman" w:cs="Times New Roman"/>
          <w:sz w:val="28"/>
          <w:szCs w:val="28"/>
          <w:lang w:eastAsia="ru-RU"/>
        </w:rPr>
        <w:t>Совета депутатов</w:t>
      </w:r>
    </w:p>
    <w:p w:rsidR="00267A77" w:rsidRPr="000F4ED6" w:rsidRDefault="00267A77" w:rsidP="00267A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от _________ 2021 г. N ______</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lastRenderedPageBreak/>
        <w:t> </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eastAsia="ru-RU"/>
        </w:rPr>
      </w:pPr>
      <w:bookmarkStart w:id="12" w:name="p384"/>
      <w:bookmarkEnd w:id="12"/>
      <w:r w:rsidRPr="000F4ED6">
        <w:rPr>
          <w:rFonts w:ascii="Times New Roman" w:eastAsia="Times New Roman" w:hAnsi="Times New Roman" w:cs="Times New Roman"/>
          <w:b/>
          <w:bCs/>
          <w:sz w:val="28"/>
          <w:szCs w:val="28"/>
          <w:lang w:eastAsia="ru-RU"/>
        </w:rPr>
        <w:t>ПЕРЕЧЕНЬ</w:t>
      </w:r>
    </w:p>
    <w:p w:rsidR="007F543D" w:rsidRDefault="007F543D" w:rsidP="00285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eastAsia="ru-RU"/>
        </w:rPr>
      </w:pPr>
      <w:r w:rsidRPr="000F4ED6">
        <w:rPr>
          <w:rFonts w:ascii="Times New Roman" w:eastAsia="Times New Roman" w:hAnsi="Times New Roman" w:cs="Times New Roman"/>
          <w:b/>
          <w:bCs/>
          <w:sz w:val="28"/>
          <w:szCs w:val="28"/>
          <w:lang w:eastAsia="ru-RU"/>
        </w:rPr>
        <w:t>ИНДИКАТОРОВ РИСКА НАРУШЕНИЯ ОБЯЗАТЕЛЬНЫХ ТРЕБОВАНИЙ В СФЕРЕ</w:t>
      </w:r>
      <w:r w:rsidR="00267A77" w:rsidRPr="000F4ED6">
        <w:rPr>
          <w:rFonts w:ascii="Times New Roman" w:eastAsia="Times New Roman" w:hAnsi="Times New Roman" w:cs="Times New Roman"/>
          <w:b/>
          <w:bCs/>
          <w:sz w:val="28"/>
          <w:szCs w:val="28"/>
          <w:lang w:eastAsia="ru-RU"/>
        </w:rPr>
        <w:t xml:space="preserve"> </w:t>
      </w:r>
      <w:r w:rsidRPr="000F4ED6">
        <w:rPr>
          <w:rFonts w:ascii="Times New Roman" w:eastAsia="Times New Roman" w:hAnsi="Times New Roman" w:cs="Times New Roman"/>
          <w:b/>
          <w:bCs/>
          <w:sz w:val="28"/>
          <w:szCs w:val="28"/>
          <w:lang w:eastAsia="ru-RU"/>
        </w:rPr>
        <w:t>МУНИЦИПАЛЬНОГО КОНТРОЛЯ НА АВТОМОБИЛЬНОМ ТРАНСПОРТЕ</w:t>
      </w:r>
      <w:r w:rsidR="00CF3038">
        <w:rPr>
          <w:rFonts w:ascii="Times New Roman" w:eastAsia="Times New Roman" w:hAnsi="Times New Roman" w:cs="Times New Roman"/>
          <w:b/>
          <w:bCs/>
          <w:sz w:val="28"/>
          <w:szCs w:val="28"/>
          <w:lang w:eastAsia="ru-RU"/>
        </w:rPr>
        <w:t xml:space="preserve"> </w:t>
      </w:r>
      <w:r w:rsidRPr="000F4ED6">
        <w:rPr>
          <w:rFonts w:ascii="Times New Roman" w:eastAsia="Times New Roman" w:hAnsi="Times New Roman" w:cs="Times New Roman"/>
          <w:b/>
          <w:bCs/>
          <w:sz w:val="28"/>
          <w:szCs w:val="28"/>
          <w:lang w:eastAsia="ru-RU"/>
        </w:rPr>
        <w:t>И</w:t>
      </w:r>
      <w:r w:rsidR="00285F95">
        <w:rPr>
          <w:rFonts w:ascii="Times New Roman" w:eastAsia="Times New Roman" w:hAnsi="Times New Roman" w:cs="Times New Roman"/>
          <w:b/>
          <w:bCs/>
          <w:sz w:val="28"/>
          <w:szCs w:val="28"/>
          <w:lang w:eastAsia="ru-RU"/>
        </w:rPr>
        <w:t xml:space="preserve"> </w:t>
      </w:r>
      <w:r w:rsidRPr="000F4ED6">
        <w:rPr>
          <w:rFonts w:ascii="Times New Roman" w:eastAsia="Times New Roman" w:hAnsi="Times New Roman" w:cs="Times New Roman"/>
          <w:b/>
          <w:bCs/>
          <w:sz w:val="28"/>
          <w:szCs w:val="28"/>
          <w:lang w:eastAsia="ru-RU"/>
        </w:rPr>
        <w:t>В ДОРОЖНОМ ХОЗЯЙСТВЕ НА ТЕРРИТОРИИ</w:t>
      </w:r>
      <w:r w:rsidR="00285F95">
        <w:rPr>
          <w:rFonts w:ascii="Times New Roman" w:eastAsia="Times New Roman" w:hAnsi="Times New Roman" w:cs="Times New Roman"/>
          <w:b/>
          <w:bCs/>
          <w:sz w:val="28"/>
          <w:szCs w:val="28"/>
          <w:lang w:eastAsia="ru-RU"/>
        </w:rPr>
        <w:t xml:space="preserve"> МУНИЦИПАЛЬНОГО ОБРАЗОВАНИЯ КРАСНОКОММУНАРСКИЙ ПОССОВЕТ</w:t>
      </w:r>
    </w:p>
    <w:p w:rsidR="00285F95" w:rsidRPr="000F4ED6" w:rsidRDefault="00285F95" w:rsidP="00285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1. Поступление информации о загрязнении и (или) повреждении автомобильных дорог и дорожных сооружений на них, в том числе элементов обустройства автомобильных дорог, полос отвода автомобильных дорог, придорожных полос автомобильных дорог.</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2. Наличие признаков нарушения обязательных требований при осуществлении дорожной деятельности.</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3. Наличие признаков нарушения обязательных требований при эксплуатации объектов дорожного сервиса, размещенных в полосах отвода и (или) придорожных полосах автомобильных дорог.</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4. Наличие признаков нарушения обязательных требований при осуществлении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w:t>
      </w:r>
      <w:r w:rsidR="006E0844">
        <w:rPr>
          <w:rFonts w:ascii="Times New Roman" w:eastAsia="Times New Roman" w:hAnsi="Times New Roman" w:cs="Times New Roman"/>
          <w:sz w:val="28"/>
          <w:szCs w:val="28"/>
          <w:lang w:eastAsia="ru-RU"/>
        </w:rPr>
        <w:t xml:space="preserve"> </w:t>
      </w:r>
      <w:r w:rsidRPr="000F4ED6">
        <w:rPr>
          <w:rFonts w:ascii="Times New Roman" w:eastAsia="Times New Roman" w:hAnsi="Times New Roman" w:cs="Times New Roman"/>
          <w:sz w:val="28"/>
          <w:szCs w:val="28"/>
          <w:lang w:eastAsia="ru-RU"/>
        </w:rPr>
        <w:t>и в дорожном хозяйстве в области организации регулярных перевозок.</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 xml:space="preserve">5. </w:t>
      </w:r>
      <w:proofErr w:type="gramStart"/>
      <w:r w:rsidRPr="000F4ED6">
        <w:rPr>
          <w:rFonts w:ascii="Times New Roman" w:eastAsia="Times New Roman" w:hAnsi="Times New Roman" w:cs="Times New Roman"/>
          <w:sz w:val="28"/>
          <w:szCs w:val="28"/>
          <w:lang w:eastAsia="ru-RU"/>
        </w:rPr>
        <w:t>Поступление информации об истечении сроков действия технических требований и условий, подлежащих обязательному исполнению, при проектировании, строительстве, реконструкции, капитальном ремонте, ремонте и содержании автомобильных дорог и (или) дорожных сооружений, строительстве и реконструкции в границах придорожных полос автомобильных дорог объектов капитального строительства, объектов, предназначенных для осуществления дорожной деятельности, и объектов дорожного сервиса, а также при размещении элементов обустройства автомобильных дорог.</w:t>
      </w:r>
      <w:proofErr w:type="gramEnd"/>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6. Поступление информации о несоответствии автомобильной дороги и (или) дорожного сооружения после проведения их строительства, реконструкции, капитального ремонта, ремонта и содержания, обязательным требованиям.</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7. Поступление информации о нарушении обязательных требований при производстве дорожных работ.</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 </w:t>
      </w:r>
    </w:p>
    <w:p w:rsidR="000576BC" w:rsidRPr="000F4ED6" w:rsidRDefault="000576BC">
      <w:pPr>
        <w:rPr>
          <w:rFonts w:ascii="Times New Roman" w:hAnsi="Times New Roman" w:cs="Times New Roman"/>
          <w:sz w:val="28"/>
          <w:szCs w:val="28"/>
        </w:rPr>
      </w:pPr>
    </w:p>
    <w:sectPr w:rsidR="000576BC" w:rsidRPr="000F4ED6" w:rsidSect="00FE7B31">
      <w:footerReference w:type="default" r:id="rId2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1DA1" w:rsidRDefault="000B1DA1" w:rsidP="00D004A3">
      <w:pPr>
        <w:spacing w:after="0" w:line="240" w:lineRule="auto"/>
      </w:pPr>
      <w:r>
        <w:separator/>
      </w:r>
    </w:p>
  </w:endnote>
  <w:endnote w:type="continuationSeparator" w:id="0">
    <w:p w:rsidR="000B1DA1" w:rsidRDefault="000B1DA1" w:rsidP="00D004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7932186"/>
      <w:docPartObj>
        <w:docPartGallery w:val="Page Numbers (Bottom of Page)"/>
        <w:docPartUnique/>
      </w:docPartObj>
    </w:sdtPr>
    <w:sdtContent>
      <w:p w:rsidR="00D004A3" w:rsidRDefault="00D004A3">
        <w:pPr>
          <w:pStyle w:val="a5"/>
          <w:jc w:val="right"/>
        </w:pPr>
        <w:fldSimple w:instr=" PAGE   \* MERGEFORMAT ">
          <w:r>
            <w:rPr>
              <w:noProof/>
            </w:rPr>
            <w:t>24</w:t>
          </w:r>
        </w:fldSimple>
      </w:p>
    </w:sdtContent>
  </w:sdt>
  <w:p w:rsidR="00D004A3" w:rsidRDefault="00D004A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1DA1" w:rsidRDefault="000B1DA1" w:rsidP="00D004A3">
      <w:pPr>
        <w:spacing w:after="0" w:line="240" w:lineRule="auto"/>
      </w:pPr>
      <w:r>
        <w:separator/>
      </w:r>
    </w:p>
  </w:footnote>
  <w:footnote w:type="continuationSeparator" w:id="0">
    <w:p w:rsidR="000B1DA1" w:rsidRDefault="000B1DA1" w:rsidP="00D004A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footnote w:id="-1"/>
    <w:footnote w:id="0"/>
  </w:footnotePr>
  <w:endnotePr>
    <w:endnote w:id="-1"/>
    <w:endnote w:id="0"/>
  </w:endnotePr>
  <w:compat/>
  <w:rsids>
    <w:rsidRoot w:val="000576BC"/>
    <w:rsid w:val="000576BC"/>
    <w:rsid w:val="000B1DA1"/>
    <w:rsid w:val="000C1067"/>
    <w:rsid w:val="000F4ED6"/>
    <w:rsid w:val="00123C33"/>
    <w:rsid w:val="00172972"/>
    <w:rsid w:val="0019546B"/>
    <w:rsid w:val="001E1FCE"/>
    <w:rsid w:val="00267A77"/>
    <w:rsid w:val="00285F95"/>
    <w:rsid w:val="002976C2"/>
    <w:rsid w:val="002B188E"/>
    <w:rsid w:val="00380ABC"/>
    <w:rsid w:val="003E185C"/>
    <w:rsid w:val="005425CB"/>
    <w:rsid w:val="00584CCC"/>
    <w:rsid w:val="0063635F"/>
    <w:rsid w:val="006E033A"/>
    <w:rsid w:val="006E0844"/>
    <w:rsid w:val="0074298C"/>
    <w:rsid w:val="00762418"/>
    <w:rsid w:val="007E3A52"/>
    <w:rsid w:val="007F543D"/>
    <w:rsid w:val="00816E18"/>
    <w:rsid w:val="008605F0"/>
    <w:rsid w:val="008C4B53"/>
    <w:rsid w:val="00902C14"/>
    <w:rsid w:val="0091182D"/>
    <w:rsid w:val="009405D1"/>
    <w:rsid w:val="00960095"/>
    <w:rsid w:val="009A3FC6"/>
    <w:rsid w:val="009D4BE3"/>
    <w:rsid w:val="00B33FF7"/>
    <w:rsid w:val="00B575AD"/>
    <w:rsid w:val="00C24D50"/>
    <w:rsid w:val="00CF3038"/>
    <w:rsid w:val="00D004A3"/>
    <w:rsid w:val="00D45C08"/>
    <w:rsid w:val="00DD6369"/>
    <w:rsid w:val="00E01673"/>
    <w:rsid w:val="00E42537"/>
    <w:rsid w:val="00EC728C"/>
    <w:rsid w:val="00FC6EE8"/>
    <w:rsid w:val="00FE5EEA"/>
    <w:rsid w:val="00FE7B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B3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7F543D"/>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3">
    <w:name w:val="header"/>
    <w:basedOn w:val="a"/>
    <w:link w:val="a4"/>
    <w:uiPriority w:val="99"/>
    <w:semiHidden/>
    <w:unhideWhenUsed/>
    <w:rsid w:val="00D004A3"/>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D004A3"/>
  </w:style>
  <w:style w:type="paragraph" w:styleId="a5">
    <w:name w:val="footer"/>
    <w:basedOn w:val="a"/>
    <w:link w:val="a6"/>
    <w:uiPriority w:val="99"/>
    <w:unhideWhenUsed/>
    <w:rsid w:val="00D004A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004A3"/>
  </w:style>
</w:styles>
</file>

<file path=word/webSettings.xml><?xml version="1.0" encoding="utf-8"?>
<w:webSettings xmlns:r="http://schemas.openxmlformats.org/officeDocument/2006/relationships" xmlns:w="http://schemas.openxmlformats.org/wordprocessingml/2006/main">
  <w:divs>
    <w:div w:id="1513030471">
      <w:bodyDiv w:val="1"/>
      <w:marLeft w:val="0"/>
      <w:marRight w:val="0"/>
      <w:marTop w:val="0"/>
      <w:marBottom w:val="0"/>
      <w:divBdr>
        <w:top w:val="none" w:sz="0" w:space="0" w:color="auto"/>
        <w:left w:val="none" w:sz="0" w:space="0" w:color="auto"/>
        <w:bottom w:val="none" w:sz="0" w:space="0" w:color="auto"/>
        <w:right w:val="none" w:sz="0" w:space="0" w:color="auto"/>
      </w:divBdr>
      <w:divsChild>
        <w:div w:id="560218433">
          <w:marLeft w:val="0"/>
          <w:marRight w:val="0"/>
          <w:marTop w:val="0"/>
          <w:marBottom w:val="0"/>
          <w:divBdr>
            <w:top w:val="none" w:sz="0" w:space="0" w:color="auto"/>
            <w:left w:val="none" w:sz="0" w:space="0" w:color="auto"/>
            <w:bottom w:val="none" w:sz="0" w:space="0" w:color="auto"/>
            <w:right w:val="none" w:sz="0" w:space="0" w:color="auto"/>
          </w:divBdr>
        </w:div>
        <w:div w:id="1960604169">
          <w:marLeft w:val="0"/>
          <w:marRight w:val="0"/>
          <w:marTop w:val="0"/>
          <w:marBottom w:val="0"/>
          <w:divBdr>
            <w:top w:val="none" w:sz="0" w:space="0" w:color="auto"/>
            <w:left w:val="none" w:sz="0" w:space="0" w:color="auto"/>
            <w:bottom w:val="none" w:sz="0" w:space="0" w:color="auto"/>
            <w:right w:val="none" w:sz="0" w:space="0" w:color="auto"/>
          </w:divBdr>
        </w:div>
        <w:div w:id="2071877382">
          <w:marLeft w:val="0"/>
          <w:marRight w:val="0"/>
          <w:marTop w:val="0"/>
          <w:marBottom w:val="0"/>
          <w:divBdr>
            <w:top w:val="none" w:sz="0" w:space="0" w:color="auto"/>
            <w:left w:val="none" w:sz="0" w:space="0" w:color="auto"/>
            <w:bottom w:val="none" w:sz="0" w:space="0" w:color="auto"/>
            <w:right w:val="none" w:sz="0" w:space="0" w:color="auto"/>
          </w:divBdr>
        </w:div>
        <w:div w:id="432821006">
          <w:marLeft w:val="0"/>
          <w:marRight w:val="0"/>
          <w:marTop w:val="0"/>
          <w:marBottom w:val="0"/>
          <w:divBdr>
            <w:top w:val="none" w:sz="0" w:space="0" w:color="auto"/>
            <w:left w:val="none" w:sz="0" w:space="0" w:color="auto"/>
            <w:bottom w:val="none" w:sz="0" w:space="0" w:color="auto"/>
            <w:right w:val="none" w:sz="0" w:space="0" w:color="auto"/>
          </w:divBdr>
        </w:div>
        <w:div w:id="1624113737">
          <w:marLeft w:val="0"/>
          <w:marRight w:val="0"/>
          <w:marTop w:val="0"/>
          <w:marBottom w:val="0"/>
          <w:divBdr>
            <w:top w:val="none" w:sz="0" w:space="0" w:color="auto"/>
            <w:left w:val="none" w:sz="0" w:space="0" w:color="auto"/>
            <w:bottom w:val="none" w:sz="0" w:space="0" w:color="auto"/>
            <w:right w:val="none" w:sz="0" w:space="0" w:color="auto"/>
          </w:divBdr>
        </w:div>
        <w:div w:id="604777333">
          <w:marLeft w:val="0"/>
          <w:marRight w:val="0"/>
          <w:marTop w:val="0"/>
          <w:marBottom w:val="0"/>
          <w:divBdr>
            <w:top w:val="none" w:sz="0" w:space="0" w:color="auto"/>
            <w:left w:val="none" w:sz="0" w:space="0" w:color="auto"/>
            <w:bottom w:val="none" w:sz="0" w:space="0" w:color="auto"/>
            <w:right w:val="none" w:sz="0" w:space="0" w:color="auto"/>
          </w:divBdr>
        </w:div>
        <w:div w:id="758140323">
          <w:marLeft w:val="0"/>
          <w:marRight w:val="0"/>
          <w:marTop w:val="0"/>
          <w:marBottom w:val="0"/>
          <w:divBdr>
            <w:top w:val="none" w:sz="0" w:space="0" w:color="auto"/>
            <w:left w:val="none" w:sz="0" w:space="0" w:color="auto"/>
            <w:bottom w:val="none" w:sz="0" w:space="0" w:color="auto"/>
            <w:right w:val="none" w:sz="0" w:space="0" w:color="auto"/>
          </w:divBdr>
        </w:div>
        <w:div w:id="2088838166">
          <w:marLeft w:val="0"/>
          <w:marRight w:val="0"/>
          <w:marTop w:val="0"/>
          <w:marBottom w:val="0"/>
          <w:divBdr>
            <w:top w:val="none" w:sz="0" w:space="0" w:color="auto"/>
            <w:left w:val="none" w:sz="0" w:space="0" w:color="auto"/>
            <w:bottom w:val="none" w:sz="0" w:space="0" w:color="auto"/>
            <w:right w:val="none" w:sz="0" w:space="0" w:color="auto"/>
          </w:divBdr>
        </w:div>
        <w:div w:id="1690254755">
          <w:marLeft w:val="0"/>
          <w:marRight w:val="0"/>
          <w:marTop w:val="0"/>
          <w:marBottom w:val="0"/>
          <w:divBdr>
            <w:top w:val="none" w:sz="0" w:space="0" w:color="auto"/>
            <w:left w:val="none" w:sz="0" w:space="0" w:color="auto"/>
            <w:bottom w:val="none" w:sz="0" w:space="0" w:color="auto"/>
            <w:right w:val="none" w:sz="0" w:space="0" w:color="auto"/>
          </w:divBdr>
        </w:div>
        <w:div w:id="646709606">
          <w:marLeft w:val="0"/>
          <w:marRight w:val="0"/>
          <w:marTop w:val="0"/>
          <w:marBottom w:val="0"/>
          <w:divBdr>
            <w:top w:val="none" w:sz="0" w:space="0" w:color="auto"/>
            <w:left w:val="none" w:sz="0" w:space="0" w:color="auto"/>
            <w:bottom w:val="none" w:sz="0" w:space="0" w:color="auto"/>
            <w:right w:val="none" w:sz="0" w:space="0" w:color="auto"/>
          </w:divBdr>
        </w:div>
        <w:div w:id="717317171">
          <w:marLeft w:val="0"/>
          <w:marRight w:val="0"/>
          <w:marTop w:val="0"/>
          <w:marBottom w:val="0"/>
          <w:divBdr>
            <w:top w:val="none" w:sz="0" w:space="0" w:color="auto"/>
            <w:left w:val="none" w:sz="0" w:space="0" w:color="auto"/>
            <w:bottom w:val="none" w:sz="0" w:space="0" w:color="auto"/>
            <w:right w:val="none" w:sz="0" w:space="0" w:color="auto"/>
          </w:divBdr>
        </w:div>
        <w:div w:id="516162403">
          <w:marLeft w:val="0"/>
          <w:marRight w:val="0"/>
          <w:marTop w:val="0"/>
          <w:marBottom w:val="0"/>
          <w:divBdr>
            <w:top w:val="none" w:sz="0" w:space="0" w:color="auto"/>
            <w:left w:val="none" w:sz="0" w:space="0" w:color="auto"/>
            <w:bottom w:val="none" w:sz="0" w:space="0" w:color="auto"/>
            <w:right w:val="none" w:sz="0" w:space="0" w:color="auto"/>
          </w:divBdr>
        </w:div>
        <w:div w:id="2020811286">
          <w:marLeft w:val="0"/>
          <w:marRight w:val="0"/>
          <w:marTop w:val="0"/>
          <w:marBottom w:val="0"/>
          <w:divBdr>
            <w:top w:val="none" w:sz="0" w:space="0" w:color="auto"/>
            <w:left w:val="none" w:sz="0" w:space="0" w:color="auto"/>
            <w:bottom w:val="none" w:sz="0" w:space="0" w:color="auto"/>
            <w:right w:val="none" w:sz="0" w:space="0" w:color="auto"/>
          </w:divBdr>
        </w:div>
        <w:div w:id="1186482884">
          <w:marLeft w:val="0"/>
          <w:marRight w:val="0"/>
          <w:marTop w:val="0"/>
          <w:marBottom w:val="0"/>
          <w:divBdr>
            <w:top w:val="none" w:sz="0" w:space="0" w:color="auto"/>
            <w:left w:val="none" w:sz="0" w:space="0" w:color="auto"/>
            <w:bottom w:val="none" w:sz="0" w:space="0" w:color="auto"/>
            <w:right w:val="none" w:sz="0" w:space="0" w:color="auto"/>
          </w:divBdr>
        </w:div>
        <w:div w:id="1633247206">
          <w:marLeft w:val="0"/>
          <w:marRight w:val="0"/>
          <w:marTop w:val="0"/>
          <w:marBottom w:val="0"/>
          <w:divBdr>
            <w:top w:val="none" w:sz="0" w:space="0" w:color="auto"/>
            <w:left w:val="none" w:sz="0" w:space="0" w:color="auto"/>
            <w:bottom w:val="none" w:sz="0" w:space="0" w:color="auto"/>
            <w:right w:val="none" w:sz="0" w:space="0" w:color="auto"/>
          </w:divBdr>
        </w:div>
        <w:div w:id="322052597">
          <w:marLeft w:val="0"/>
          <w:marRight w:val="0"/>
          <w:marTop w:val="0"/>
          <w:marBottom w:val="0"/>
          <w:divBdr>
            <w:top w:val="none" w:sz="0" w:space="0" w:color="auto"/>
            <w:left w:val="none" w:sz="0" w:space="0" w:color="auto"/>
            <w:bottom w:val="none" w:sz="0" w:space="0" w:color="auto"/>
            <w:right w:val="none" w:sz="0" w:space="0" w:color="auto"/>
          </w:divBdr>
        </w:div>
        <w:div w:id="1348095828">
          <w:marLeft w:val="0"/>
          <w:marRight w:val="0"/>
          <w:marTop w:val="0"/>
          <w:marBottom w:val="0"/>
          <w:divBdr>
            <w:top w:val="none" w:sz="0" w:space="0" w:color="auto"/>
            <w:left w:val="none" w:sz="0" w:space="0" w:color="auto"/>
            <w:bottom w:val="none" w:sz="0" w:space="0" w:color="auto"/>
            <w:right w:val="none" w:sz="0" w:space="0" w:color="auto"/>
          </w:divBdr>
        </w:div>
        <w:div w:id="2042125674">
          <w:marLeft w:val="0"/>
          <w:marRight w:val="0"/>
          <w:marTop w:val="0"/>
          <w:marBottom w:val="0"/>
          <w:divBdr>
            <w:top w:val="none" w:sz="0" w:space="0" w:color="auto"/>
            <w:left w:val="none" w:sz="0" w:space="0" w:color="auto"/>
            <w:bottom w:val="none" w:sz="0" w:space="0" w:color="auto"/>
            <w:right w:val="none" w:sz="0" w:space="0" w:color="auto"/>
          </w:divBdr>
        </w:div>
        <w:div w:id="1322349106">
          <w:marLeft w:val="0"/>
          <w:marRight w:val="0"/>
          <w:marTop w:val="0"/>
          <w:marBottom w:val="0"/>
          <w:divBdr>
            <w:top w:val="none" w:sz="0" w:space="0" w:color="auto"/>
            <w:left w:val="none" w:sz="0" w:space="0" w:color="auto"/>
            <w:bottom w:val="none" w:sz="0" w:space="0" w:color="auto"/>
            <w:right w:val="none" w:sz="0" w:space="0" w:color="auto"/>
          </w:divBdr>
        </w:div>
        <w:div w:id="526455550">
          <w:marLeft w:val="0"/>
          <w:marRight w:val="0"/>
          <w:marTop w:val="0"/>
          <w:marBottom w:val="0"/>
          <w:divBdr>
            <w:top w:val="none" w:sz="0" w:space="0" w:color="auto"/>
            <w:left w:val="none" w:sz="0" w:space="0" w:color="auto"/>
            <w:bottom w:val="none" w:sz="0" w:space="0" w:color="auto"/>
            <w:right w:val="none" w:sz="0" w:space="0" w:color="auto"/>
          </w:divBdr>
        </w:div>
        <w:div w:id="875771369">
          <w:marLeft w:val="0"/>
          <w:marRight w:val="0"/>
          <w:marTop w:val="0"/>
          <w:marBottom w:val="0"/>
          <w:divBdr>
            <w:top w:val="none" w:sz="0" w:space="0" w:color="auto"/>
            <w:left w:val="none" w:sz="0" w:space="0" w:color="auto"/>
            <w:bottom w:val="none" w:sz="0" w:space="0" w:color="auto"/>
            <w:right w:val="none" w:sz="0" w:space="0" w:color="auto"/>
          </w:divBdr>
        </w:div>
        <w:div w:id="1024983339">
          <w:marLeft w:val="0"/>
          <w:marRight w:val="0"/>
          <w:marTop w:val="0"/>
          <w:marBottom w:val="0"/>
          <w:divBdr>
            <w:top w:val="none" w:sz="0" w:space="0" w:color="auto"/>
            <w:left w:val="none" w:sz="0" w:space="0" w:color="auto"/>
            <w:bottom w:val="none" w:sz="0" w:space="0" w:color="auto"/>
            <w:right w:val="none" w:sz="0" w:space="0" w:color="auto"/>
          </w:divBdr>
        </w:div>
        <w:div w:id="1191605842">
          <w:marLeft w:val="0"/>
          <w:marRight w:val="0"/>
          <w:marTop w:val="0"/>
          <w:marBottom w:val="0"/>
          <w:divBdr>
            <w:top w:val="none" w:sz="0" w:space="0" w:color="auto"/>
            <w:left w:val="none" w:sz="0" w:space="0" w:color="auto"/>
            <w:bottom w:val="none" w:sz="0" w:space="0" w:color="auto"/>
            <w:right w:val="none" w:sz="0" w:space="0" w:color="auto"/>
          </w:divBdr>
        </w:div>
        <w:div w:id="1554196959">
          <w:marLeft w:val="0"/>
          <w:marRight w:val="0"/>
          <w:marTop w:val="0"/>
          <w:marBottom w:val="0"/>
          <w:divBdr>
            <w:top w:val="none" w:sz="0" w:space="0" w:color="auto"/>
            <w:left w:val="none" w:sz="0" w:space="0" w:color="auto"/>
            <w:bottom w:val="none" w:sz="0" w:space="0" w:color="auto"/>
            <w:right w:val="none" w:sz="0" w:space="0" w:color="auto"/>
          </w:divBdr>
        </w:div>
        <w:div w:id="1621306195">
          <w:marLeft w:val="0"/>
          <w:marRight w:val="0"/>
          <w:marTop w:val="0"/>
          <w:marBottom w:val="0"/>
          <w:divBdr>
            <w:top w:val="none" w:sz="0" w:space="0" w:color="auto"/>
            <w:left w:val="none" w:sz="0" w:space="0" w:color="auto"/>
            <w:bottom w:val="none" w:sz="0" w:space="0" w:color="auto"/>
            <w:right w:val="none" w:sz="0" w:space="0" w:color="auto"/>
          </w:divBdr>
        </w:div>
        <w:div w:id="323437043">
          <w:marLeft w:val="0"/>
          <w:marRight w:val="0"/>
          <w:marTop w:val="0"/>
          <w:marBottom w:val="0"/>
          <w:divBdr>
            <w:top w:val="none" w:sz="0" w:space="0" w:color="auto"/>
            <w:left w:val="none" w:sz="0" w:space="0" w:color="auto"/>
            <w:bottom w:val="none" w:sz="0" w:space="0" w:color="auto"/>
            <w:right w:val="none" w:sz="0" w:space="0" w:color="auto"/>
          </w:divBdr>
        </w:div>
        <w:div w:id="633756500">
          <w:marLeft w:val="0"/>
          <w:marRight w:val="0"/>
          <w:marTop w:val="0"/>
          <w:marBottom w:val="0"/>
          <w:divBdr>
            <w:top w:val="none" w:sz="0" w:space="0" w:color="auto"/>
            <w:left w:val="none" w:sz="0" w:space="0" w:color="auto"/>
            <w:bottom w:val="none" w:sz="0" w:space="0" w:color="auto"/>
            <w:right w:val="none" w:sz="0" w:space="0" w:color="auto"/>
          </w:divBdr>
        </w:div>
        <w:div w:id="1288898251">
          <w:marLeft w:val="0"/>
          <w:marRight w:val="0"/>
          <w:marTop w:val="0"/>
          <w:marBottom w:val="0"/>
          <w:divBdr>
            <w:top w:val="none" w:sz="0" w:space="0" w:color="auto"/>
            <w:left w:val="none" w:sz="0" w:space="0" w:color="auto"/>
            <w:bottom w:val="none" w:sz="0" w:space="0" w:color="auto"/>
            <w:right w:val="none" w:sz="0" w:space="0" w:color="auto"/>
          </w:divBdr>
        </w:div>
        <w:div w:id="632180139">
          <w:marLeft w:val="0"/>
          <w:marRight w:val="0"/>
          <w:marTop w:val="0"/>
          <w:marBottom w:val="0"/>
          <w:divBdr>
            <w:top w:val="none" w:sz="0" w:space="0" w:color="auto"/>
            <w:left w:val="none" w:sz="0" w:space="0" w:color="auto"/>
            <w:bottom w:val="none" w:sz="0" w:space="0" w:color="auto"/>
            <w:right w:val="none" w:sz="0" w:space="0" w:color="auto"/>
          </w:divBdr>
        </w:div>
        <w:div w:id="1037387416">
          <w:marLeft w:val="0"/>
          <w:marRight w:val="0"/>
          <w:marTop w:val="0"/>
          <w:marBottom w:val="0"/>
          <w:divBdr>
            <w:top w:val="none" w:sz="0" w:space="0" w:color="auto"/>
            <w:left w:val="none" w:sz="0" w:space="0" w:color="auto"/>
            <w:bottom w:val="none" w:sz="0" w:space="0" w:color="auto"/>
            <w:right w:val="none" w:sz="0" w:space="0" w:color="auto"/>
          </w:divBdr>
        </w:div>
        <w:div w:id="1384793931">
          <w:marLeft w:val="0"/>
          <w:marRight w:val="0"/>
          <w:marTop w:val="0"/>
          <w:marBottom w:val="0"/>
          <w:divBdr>
            <w:top w:val="none" w:sz="0" w:space="0" w:color="auto"/>
            <w:left w:val="none" w:sz="0" w:space="0" w:color="auto"/>
            <w:bottom w:val="none" w:sz="0" w:space="0" w:color="auto"/>
            <w:right w:val="none" w:sz="0" w:space="0" w:color="auto"/>
          </w:divBdr>
        </w:div>
        <w:div w:id="650208678">
          <w:marLeft w:val="0"/>
          <w:marRight w:val="0"/>
          <w:marTop w:val="0"/>
          <w:marBottom w:val="0"/>
          <w:divBdr>
            <w:top w:val="none" w:sz="0" w:space="0" w:color="auto"/>
            <w:left w:val="none" w:sz="0" w:space="0" w:color="auto"/>
            <w:bottom w:val="none" w:sz="0" w:space="0" w:color="auto"/>
            <w:right w:val="none" w:sz="0" w:space="0" w:color="auto"/>
          </w:divBdr>
        </w:div>
        <w:div w:id="1220555864">
          <w:marLeft w:val="0"/>
          <w:marRight w:val="0"/>
          <w:marTop w:val="0"/>
          <w:marBottom w:val="0"/>
          <w:divBdr>
            <w:top w:val="none" w:sz="0" w:space="0" w:color="auto"/>
            <w:left w:val="none" w:sz="0" w:space="0" w:color="auto"/>
            <w:bottom w:val="none" w:sz="0" w:space="0" w:color="auto"/>
            <w:right w:val="none" w:sz="0" w:space="0" w:color="auto"/>
          </w:divBdr>
        </w:div>
        <w:div w:id="479199904">
          <w:marLeft w:val="0"/>
          <w:marRight w:val="0"/>
          <w:marTop w:val="0"/>
          <w:marBottom w:val="0"/>
          <w:divBdr>
            <w:top w:val="none" w:sz="0" w:space="0" w:color="auto"/>
            <w:left w:val="none" w:sz="0" w:space="0" w:color="auto"/>
            <w:bottom w:val="none" w:sz="0" w:space="0" w:color="auto"/>
            <w:right w:val="none" w:sz="0" w:space="0" w:color="auto"/>
          </w:divBdr>
        </w:div>
        <w:div w:id="716516787">
          <w:marLeft w:val="0"/>
          <w:marRight w:val="0"/>
          <w:marTop w:val="0"/>
          <w:marBottom w:val="0"/>
          <w:divBdr>
            <w:top w:val="none" w:sz="0" w:space="0" w:color="auto"/>
            <w:left w:val="none" w:sz="0" w:space="0" w:color="auto"/>
            <w:bottom w:val="none" w:sz="0" w:space="0" w:color="auto"/>
            <w:right w:val="none" w:sz="0" w:space="0" w:color="auto"/>
          </w:divBdr>
        </w:div>
        <w:div w:id="1147629552">
          <w:marLeft w:val="0"/>
          <w:marRight w:val="0"/>
          <w:marTop w:val="0"/>
          <w:marBottom w:val="0"/>
          <w:divBdr>
            <w:top w:val="none" w:sz="0" w:space="0" w:color="auto"/>
            <w:left w:val="none" w:sz="0" w:space="0" w:color="auto"/>
            <w:bottom w:val="none" w:sz="0" w:space="0" w:color="auto"/>
            <w:right w:val="none" w:sz="0" w:space="0" w:color="auto"/>
          </w:divBdr>
        </w:div>
        <w:div w:id="2145072982">
          <w:marLeft w:val="0"/>
          <w:marRight w:val="0"/>
          <w:marTop w:val="0"/>
          <w:marBottom w:val="0"/>
          <w:divBdr>
            <w:top w:val="none" w:sz="0" w:space="0" w:color="auto"/>
            <w:left w:val="none" w:sz="0" w:space="0" w:color="auto"/>
            <w:bottom w:val="none" w:sz="0" w:space="0" w:color="auto"/>
            <w:right w:val="none" w:sz="0" w:space="0" w:color="auto"/>
          </w:divBdr>
        </w:div>
        <w:div w:id="1805655703">
          <w:marLeft w:val="0"/>
          <w:marRight w:val="0"/>
          <w:marTop w:val="0"/>
          <w:marBottom w:val="0"/>
          <w:divBdr>
            <w:top w:val="none" w:sz="0" w:space="0" w:color="auto"/>
            <w:left w:val="none" w:sz="0" w:space="0" w:color="auto"/>
            <w:bottom w:val="none" w:sz="0" w:space="0" w:color="auto"/>
            <w:right w:val="none" w:sz="0" w:space="0" w:color="auto"/>
          </w:divBdr>
        </w:div>
        <w:div w:id="383677891">
          <w:marLeft w:val="0"/>
          <w:marRight w:val="0"/>
          <w:marTop w:val="0"/>
          <w:marBottom w:val="0"/>
          <w:divBdr>
            <w:top w:val="none" w:sz="0" w:space="0" w:color="auto"/>
            <w:left w:val="none" w:sz="0" w:space="0" w:color="auto"/>
            <w:bottom w:val="none" w:sz="0" w:space="0" w:color="auto"/>
            <w:right w:val="none" w:sz="0" w:space="0" w:color="auto"/>
          </w:divBdr>
        </w:div>
        <w:div w:id="1870143428">
          <w:marLeft w:val="0"/>
          <w:marRight w:val="0"/>
          <w:marTop w:val="0"/>
          <w:marBottom w:val="0"/>
          <w:divBdr>
            <w:top w:val="none" w:sz="0" w:space="0" w:color="auto"/>
            <w:left w:val="none" w:sz="0" w:space="0" w:color="auto"/>
            <w:bottom w:val="none" w:sz="0" w:space="0" w:color="auto"/>
            <w:right w:val="none" w:sz="0" w:space="0" w:color="auto"/>
          </w:divBdr>
        </w:div>
        <w:div w:id="870653484">
          <w:marLeft w:val="0"/>
          <w:marRight w:val="0"/>
          <w:marTop w:val="0"/>
          <w:marBottom w:val="0"/>
          <w:divBdr>
            <w:top w:val="none" w:sz="0" w:space="0" w:color="auto"/>
            <w:left w:val="none" w:sz="0" w:space="0" w:color="auto"/>
            <w:bottom w:val="none" w:sz="0" w:space="0" w:color="auto"/>
            <w:right w:val="none" w:sz="0" w:space="0" w:color="auto"/>
          </w:divBdr>
        </w:div>
        <w:div w:id="44304277">
          <w:marLeft w:val="0"/>
          <w:marRight w:val="0"/>
          <w:marTop w:val="0"/>
          <w:marBottom w:val="0"/>
          <w:divBdr>
            <w:top w:val="none" w:sz="0" w:space="0" w:color="auto"/>
            <w:left w:val="none" w:sz="0" w:space="0" w:color="auto"/>
            <w:bottom w:val="none" w:sz="0" w:space="0" w:color="auto"/>
            <w:right w:val="none" w:sz="0" w:space="0" w:color="auto"/>
          </w:divBdr>
        </w:div>
        <w:div w:id="1632401382">
          <w:marLeft w:val="0"/>
          <w:marRight w:val="0"/>
          <w:marTop w:val="0"/>
          <w:marBottom w:val="0"/>
          <w:divBdr>
            <w:top w:val="none" w:sz="0" w:space="0" w:color="auto"/>
            <w:left w:val="none" w:sz="0" w:space="0" w:color="auto"/>
            <w:bottom w:val="none" w:sz="0" w:space="0" w:color="auto"/>
            <w:right w:val="none" w:sz="0" w:space="0" w:color="auto"/>
          </w:divBdr>
        </w:div>
        <w:div w:id="1516070718">
          <w:marLeft w:val="0"/>
          <w:marRight w:val="0"/>
          <w:marTop w:val="0"/>
          <w:marBottom w:val="0"/>
          <w:divBdr>
            <w:top w:val="none" w:sz="0" w:space="0" w:color="auto"/>
            <w:left w:val="none" w:sz="0" w:space="0" w:color="auto"/>
            <w:bottom w:val="none" w:sz="0" w:space="0" w:color="auto"/>
            <w:right w:val="none" w:sz="0" w:space="0" w:color="auto"/>
          </w:divBdr>
        </w:div>
        <w:div w:id="1821455898">
          <w:marLeft w:val="0"/>
          <w:marRight w:val="0"/>
          <w:marTop w:val="0"/>
          <w:marBottom w:val="0"/>
          <w:divBdr>
            <w:top w:val="none" w:sz="0" w:space="0" w:color="auto"/>
            <w:left w:val="none" w:sz="0" w:space="0" w:color="auto"/>
            <w:bottom w:val="none" w:sz="0" w:space="0" w:color="auto"/>
            <w:right w:val="none" w:sz="0" w:space="0" w:color="auto"/>
          </w:divBdr>
        </w:div>
        <w:div w:id="588121496">
          <w:marLeft w:val="0"/>
          <w:marRight w:val="0"/>
          <w:marTop w:val="0"/>
          <w:marBottom w:val="0"/>
          <w:divBdr>
            <w:top w:val="none" w:sz="0" w:space="0" w:color="auto"/>
            <w:left w:val="none" w:sz="0" w:space="0" w:color="auto"/>
            <w:bottom w:val="none" w:sz="0" w:space="0" w:color="auto"/>
            <w:right w:val="none" w:sz="0" w:space="0" w:color="auto"/>
          </w:divBdr>
        </w:div>
        <w:div w:id="497228948">
          <w:marLeft w:val="0"/>
          <w:marRight w:val="0"/>
          <w:marTop w:val="0"/>
          <w:marBottom w:val="0"/>
          <w:divBdr>
            <w:top w:val="none" w:sz="0" w:space="0" w:color="auto"/>
            <w:left w:val="none" w:sz="0" w:space="0" w:color="auto"/>
            <w:bottom w:val="none" w:sz="0" w:space="0" w:color="auto"/>
            <w:right w:val="none" w:sz="0" w:space="0" w:color="auto"/>
          </w:divBdr>
        </w:div>
        <w:div w:id="1744836133">
          <w:marLeft w:val="0"/>
          <w:marRight w:val="0"/>
          <w:marTop w:val="0"/>
          <w:marBottom w:val="0"/>
          <w:divBdr>
            <w:top w:val="none" w:sz="0" w:space="0" w:color="auto"/>
            <w:left w:val="none" w:sz="0" w:space="0" w:color="auto"/>
            <w:bottom w:val="none" w:sz="0" w:space="0" w:color="auto"/>
            <w:right w:val="none" w:sz="0" w:space="0" w:color="auto"/>
          </w:divBdr>
        </w:div>
        <w:div w:id="708342231">
          <w:marLeft w:val="0"/>
          <w:marRight w:val="0"/>
          <w:marTop w:val="0"/>
          <w:marBottom w:val="0"/>
          <w:divBdr>
            <w:top w:val="none" w:sz="0" w:space="0" w:color="auto"/>
            <w:left w:val="none" w:sz="0" w:space="0" w:color="auto"/>
            <w:bottom w:val="none" w:sz="0" w:space="0" w:color="auto"/>
            <w:right w:val="none" w:sz="0" w:space="0" w:color="auto"/>
          </w:divBdr>
        </w:div>
        <w:div w:id="1661231808">
          <w:marLeft w:val="0"/>
          <w:marRight w:val="0"/>
          <w:marTop w:val="0"/>
          <w:marBottom w:val="0"/>
          <w:divBdr>
            <w:top w:val="none" w:sz="0" w:space="0" w:color="auto"/>
            <w:left w:val="none" w:sz="0" w:space="0" w:color="auto"/>
            <w:bottom w:val="none" w:sz="0" w:space="0" w:color="auto"/>
            <w:right w:val="none" w:sz="0" w:space="0" w:color="auto"/>
          </w:divBdr>
        </w:div>
        <w:div w:id="2107649411">
          <w:marLeft w:val="0"/>
          <w:marRight w:val="0"/>
          <w:marTop w:val="0"/>
          <w:marBottom w:val="0"/>
          <w:divBdr>
            <w:top w:val="none" w:sz="0" w:space="0" w:color="auto"/>
            <w:left w:val="none" w:sz="0" w:space="0" w:color="auto"/>
            <w:bottom w:val="none" w:sz="0" w:space="0" w:color="auto"/>
            <w:right w:val="none" w:sz="0" w:space="0" w:color="auto"/>
          </w:divBdr>
        </w:div>
        <w:div w:id="178741336">
          <w:marLeft w:val="0"/>
          <w:marRight w:val="0"/>
          <w:marTop w:val="0"/>
          <w:marBottom w:val="0"/>
          <w:divBdr>
            <w:top w:val="none" w:sz="0" w:space="0" w:color="auto"/>
            <w:left w:val="none" w:sz="0" w:space="0" w:color="auto"/>
            <w:bottom w:val="none" w:sz="0" w:space="0" w:color="auto"/>
            <w:right w:val="none" w:sz="0" w:space="0" w:color="auto"/>
          </w:divBdr>
        </w:div>
        <w:div w:id="914634194">
          <w:marLeft w:val="0"/>
          <w:marRight w:val="0"/>
          <w:marTop w:val="0"/>
          <w:marBottom w:val="0"/>
          <w:divBdr>
            <w:top w:val="none" w:sz="0" w:space="0" w:color="auto"/>
            <w:left w:val="none" w:sz="0" w:space="0" w:color="auto"/>
            <w:bottom w:val="none" w:sz="0" w:space="0" w:color="auto"/>
            <w:right w:val="none" w:sz="0" w:space="0" w:color="auto"/>
          </w:divBdr>
        </w:div>
        <w:div w:id="1500120437">
          <w:marLeft w:val="0"/>
          <w:marRight w:val="0"/>
          <w:marTop w:val="0"/>
          <w:marBottom w:val="0"/>
          <w:divBdr>
            <w:top w:val="none" w:sz="0" w:space="0" w:color="auto"/>
            <w:left w:val="none" w:sz="0" w:space="0" w:color="auto"/>
            <w:bottom w:val="none" w:sz="0" w:space="0" w:color="auto"/>
            <w:right w:val="none" w:sz="0" w:space="0" w:color="auto"/>
          </w:divBdr>
        </w:div>
        <w:div w:id="1636838050">
          <w:marLeft w:val="0"/>
          <w:marRight w:val="0"/>
          <w:marTop w:val="0"/>
          <w:marBottom w:val="0"/>
          <w:divBdr>
            <w:top w:val="none" w:sz="0" w:space="0" w:color="auto"/>
            <w:left w:val="none" w:sz="0" w:space="0" w:color="auto"/>
            <w:bottom w:val="none" w:sz="0" w:space="0" w:color="auto"/>
            <w:right w:val="none" w:sz="0" w:space="0" w:color="auto"/>
          </w:divBdr>
        </w:div>
        <w:div w:id="345255138">
          <w:marLeft w:val="0"/>
          <w:marRight w:val="0"/>
          <w:marTop w:val="0"/>
          <w:marBottom w:val="0"/>
          <w:divBdr>
            <w:top w:val="none" w:sz="0" w:space="0" w:color="auto"/>
            <w:left w:val="none" w:sz="0" w:space="0" w:color="auto"/>
            <w:bottom w:val="none" w:sz="0" w:space="0" w:color="auto"/>
            <w:right w:val="none" w:sz="0" w:space="0" w:color="auto"/>
          </w:divBdr>
        </w:div>
        <w:div w:id="19653065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ultant.op.ru/region/static4018_00_50_492669/document_notes_inner.htm?" TargetMode="External"/><Relationship Id="rId13" Type="http://schemas.openxmlformats.org/officeDocument/2006/relationships/hyperlink" Target="http://consultant.op.ru/region/static4018_00_50_492669/document_notes_inner.htm?" TargetMode="External"/><Relationship Id="rId18" Type="http://schemas.openxmlformats.org/officeDocument/2006/relationships/hyperlink" Target="http://consultant.op.ru/region/static4018_00_50_492669/document_notes_inner.ht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consultant.op.ru/region/static4018_00_50_492669/document_notes_inner.htm?" TargetMode="External"/><Relationship Id="rId12" Type="http://schemas.openxmlformats.org/officeDocument/2006/relationships/hyperlink" Target="http://consultant.op.ru/region/static4018_00_50_492669/document_notes_inner.htm?" TargetMode="External"/><Relationship Id="rId17" Type="http://schemas.openxmlformats.org/officeDocument/2006/relationships/hyperlink" Target="http://consultant.op.ru/region/static4018_00_50_492669/document_notes_inner.htm?" TargetMode="External"/><Relationship Id="rId2" Type="http://schemas.openxmlformats.org/officeDocument/2006/relationships/styles" Target="styles.xml"/><Relationship Id="rId16" Type="http://schemas.openxmlformats.org/officeDocument/2006/relationships/hyperlink" Target="http://consultant.op.ru/region/static4018_00_50_492669/document_notes_inner.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consultant.op.ru/region/static4018_00_50_492669/document_notes_inner.htm?" TargetMode="External"/><Relationship Id="rId5" Type="http://schemas.openxmlformats.org/officeDocument/2006/relationships/footnotes" Target="footnotes.xml"/><Relationship Id="rId15" Type="http://schemas.openxmlformats.org/officeDocument/2006/relationships/hyperlink" Target="http://consultant.op.ru/region/static4018_00_50_492669/document_notes_inner.htm?" TargetMode="External"/><Relationship Id="rId10" Type="http://schemas.openxmlformats.org/officeDocument/2006/relationships/hyperlink" Target="http://consultant.op.ru/region/static4018_00_50_492669/document_notes_inner.htm?" TargetMode="External"/><Relationship Id="rId19" Type="http://schemas.openxmlformats.org/officeDocument/2006/relationships/hyperlink" Target="http://consultant.op.ru/region/static4018_00_50_492669/document_notes_inner.htm?" TargetMode="External"/><Relationship Id="rId4" Type="http://schemas.openxmlformats.org/officeDocument/2006/relationships/webSettings" Target="webSettings.xml"/><Relationship Id="rId9" Type="http://schemas.openxmlformats.org/officeDocument/2006/relationships/hyperlink" Target="http://consultant.op.ru/region/static4018_00_50_492669/document_notes_inner.htm?" TargetMode="External"/><Relationship Id="rId14" Type="http://schemas.openxmlformats.org/officeDocument/2006/relationships/hyperlink" Target="http://consultant.op.ru/region/static4018_00_50_492669/document_notes_inner.htm?"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DFFEC9-34A6-4A97-91DF-05A2B351C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Pages>
  <Words>8407</Words>
  <Characters>47921</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56216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Дьяченко Андрей Сергеевич</dc:creator>
  <cp:keywords/>
  <dc:description/>
  <cp:lastModifiedBy>admin</cp:lastModifiedBy>
  <cp:revision>35</cp:revision>
  <cp:lastPrinted>2021-11-23T11:36:00Z</cp:lastPrinted>
  <dcterms:created xsi:type="dcterms:W3CDTF">2021-09-08T12:07:00Z</dcterms:created>
  <dcterms:modified xsi:type="dcterms:W3CDTF">2021-11-24T06:11:00Z</dcterms:modified>
</cp:coreProperties>
</file>