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10"/>
        <w:gridCol w:w="1687"/>
        <w:gridCol w:w="1687"/>
        <w:gridCol w:w="1687"/>
      </w:tblGrid>
      <w:tr w:rsidR="005A10D2" w:rsidTr="005A10D2">
        <w:tc>
          <w:tcPr>
            <w:tcW w:w="4539" w:type="dxa"/>
          </w:tcPr>
          <w:p w:rsidR="005A10D2" w:rsidRDefault="005A10D2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 июня 2021г. №76-п</w:t>
            </w:r>
          </w:p>
          <w:p w:rsidR="005A10D2" w:rsidRDefault="005A1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</w:tr>
      <w:tr w:rsidR="005A10D2" w:rsidTr="005A10D2">
        <w:tc>
          <w:tcPr>
            <w:tcW w:w="4539" w:type="dxa"/>
            <w:hideMark/>
          </w:tcPr>
          <w:p w:rsidR="005A10D2" w:rsidRDefault="005A10D2" w:rsidP="005A10D2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организации снабжения населения твердым топливом</w:t>
            </w:r>
          </w:p>
        </w:tc>
        <w:tc>
          <w:tcPr>
            <w:tcW w:w="1712" w:type="dxa"/>
          </w:tcPr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5A10D2" w:rsidRDefault="005A10D2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 законом от 06.10.2003 года №131-ФЗ «Об общих принципах организации местного самоуправления в Российской Федерации» на основании Устава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в целях обеспечения населения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проживающего в жилых домах с печным отоплением,</w:t>
      </w:r>
      <w:r w:rsidR="007F410E">
        <w:rPr>
          <w:sz w:val="28"/>
          <w:szCs w:val="28"/>
        </w:rPr>
        <w:t xml:space="preserve"> твердым топливом  </w:t>
      </w:r>
      <w:proofErr w:type="gramStart"/>
      <w:r w:rsidR="007F410E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углем), ПОСТАНОВЛЯЮ:</w:t>
      </w:r>
    </w:p>
    <w:p w:rsidR="005A10D2" w:rsidRDefault="005A10D2" w:rsidP="005A10D2">
      <w:pPr>
        <w:pStyle w:val="BodyText2"/>
        <w:rPr>
          <w:szCs w:val="28"/>
        </w:rPr>
      </w:pPr>
      <w:r>
        <w:rPr>
          <w:szCs w:val="28"/>
        </w:rPr>
        <w:t>1. Утвердить прилагаемый</w:t>
      </w:r>
      <w:r w:rsidR="003D7E17">
        <w:rPr>
          <w:szCs w:val="28"/>
        </w:rPr>
        <w:t xml:space="preserve"> </w:t>
      </w:r>
      <w:r>
        <w:rPr>
          <w:szCs w:val="28"/>
        </w:rPr>
        <w:t xml:space="preserve"> Порядок организации снабжения населения муниципального образования </w:t>
      </w:r>
      <w:proofErr w:type="spellStart"/>
      <w:r>
        <w:rPr>
          <w:szCs w:val="28"/>
        </w:rPr>
        <w:t>Краснокоммунарский</w:t>
      </w:r>
      <w:proofErr w:type="spellEnd"/>
      <w:r>
        <w:rPr>
          <w:szCs w:val="28"/>
        </w:rPr>
        <w:t xml:space="preserve"> поссовет </w:t>
      </w:r>
      <w:proofErr w:type="spellStart"/>
      <w:r>
        <w:rPr>
          <w:szCs w:val="28"/>
        </w:rPr>
        <w:t>Сакмарс</w:t>
      </w:r>
      <w:r w:rsidR="003D7E17">
        <w:rPr>
          <w:szCs w:val="28"/>
        </w:rPr>
        <w:t>кого</w:t>
      </w:r>
      <w:proofErr w:type="spellEnd"/>
      <w:r w:rsidR="003D7E17">
        <w:rPr>
          <w:szCs w:val="28"/>
        </w:rPr>
        <w:t xml:space="preserve"> района Оренбургской области</w:t>
      </w:r>
      <w:r>
        <w:rPr>
          <w:szCs w:val="28"/>
        </w:rPr>
        <w:t xml:space="preserve"> твердым топливом (</w:t>
      </w:r>
      <w:r w:rsidR="007F410E">
        <w:rPr>
          <w:szCs w:val="28"/>
        </w:rPr>
        <w:t>углем</w:t>
      </w:r>
      <w:r>
        <w:rPr>
          <w:szCs w:val="28"/>
        </w:rPr>
        <w:t>).</w:t>
      </w:r>
      <w:r w:rsidR="007F410E">
        <w:rPr>
          <w:szCs w:val="28"/>
        </w:rPr>
        <w:t xml:space="preserve"> </w:t>
      </w:r>
      <w:r w:rsidR="003D7E17">
        <w:rPr>
          <w:szCs w:val="28"/>
        </w:rPr>
        <w:t>Приложение к постановлению.</w:t>
      </w:r>
    </w:p>
    <w:p w:rsidR="005A10D2" w:rsidRDefault="005A10D2" w:rsidP="003D7E17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</w:t>
      </w:r>
      <w:r w:rsidR="003D7E17">
        <w:rPr>
          <w:sz w:val="28"/>
          <w:szCs w:val="28"/>
        </w:rPr>
        <w:t xml:space="preserve"> после опубликования в соответствии с Уставом.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A10D2" w:rsidRDefault="005A10D2" w:rsidP="005A10D2">
      <w:pPr>
        <w:jc w:val="both"/>
        <w:rPr>
          <w:sz w:val="28"/>
          <w:szCs w:val="28"/>
        </w:rPr>
      </w:pPr>
    </w:p>
    <w:p w:rsidR="005A10D2" w:rsidRDefault="005A10D2" w:rsidP="005A10D2">
      <w:pPr>
        <w:jc w:val="both"/>
        <w:rPr>
          <w:sz w:val="28"/>
          <w:szCs w:val="28"/>
        </w:rPr>
      </w:pPr>
    </w:p>
    <w:p w:rsidR="005A10D2" w:rsidRDefault="005A10D2" w:rsidP="005A10D2">
      <w:pPr>
        <w:jc w:val="both"/>
        <w:rPr>
          <w:sz w:val="28"/>
          <w:szCs w:val="28"/>
        </w:rPr>
      </w:pPr>
    </w:p>
    <w:p w:rsidR="005A10D2" w:rsidRDefault="005A10D2" w:rsidP="005A10D2">
      <w:pPr>
        <w:jc w:val="both"/>
        <w:rPr>
          <w:sz w:val="28"/>
          <w:szCs w:val="28"/>
        </w:rPr>
      </w:pPr>
    </w:p>
    <w:p w:rsidR="005A10D2" w:rsidRDefault="005A10D2" w:rsidP="005A10D2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 К.Н.Оглоблина                                   </w:t>
      </w:r>
    </w:p>
    <w:p w:rsidR="005A10D2" w:rsidRDefault="005A10D2" w:rsidP="005A10D2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5A10D2">
      <w:pPr>
        <w:outlineLvl w:val="0"/>
        <w:rPr>
          <w:sz w:val="28"/>
          <w:szCs w:val="28"/>
        </w:rPr>
      </w:pPr>
    </w:p>
    <w:p w:rsidR="005A10D2" w:rsidRDefault="005A10D2" w:rsidP="003D7E17">
      <w:pPr>
        <w:outlineLvl w:val="0"/>
        <w:rPr>
          <w:sz w:val="20"/>
          <w:szCs w:val="20"/>
        </w:rPr>
      </w:pPr>
      <w:r>
        <w:rPr>
          <w:sz w:val="20"/>
          <w:szCs w:val="20"/>
        </w:rPr>
        <w:t>Разослано: в дело</w:t>
      </w:r>
    </w:p>
    <w:p w:rsidR="003D7E17" w:rsidRDefault="003D7E17" w:rsidP="003D7E17">
      <w:pPr>
        <w:outlineLvl w:val="0"/>
      </w:pPr>
    </w:p>
    <w:p w:rsidR="005A10D2" w:rsidRDefault="005A10D2" w:rsidP="005A10D2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5A10D2" w:rsidRDefault="005A10D2" w:rsidP="005A10D2">
      <w:pPr>
        <w:outlineLvl w:val="0"/>
        <w:rPr>
          <w:sz w:val="28"/>
          <w:szCs w:val="28"/>
        </w:rPr>
      </w:pPr>
      <w:r>
        <w:rPr>
          <w:sz w:val="20"/>
        </w:rPr>
        <w:sym w:font="Wingdings 2" w:char="0027"/>
      </w:r>
      <w:r>
        <w:rPr>
          <w:sz w:val="20"/>
        </w:rPr>
        <w:t>27-2-01</w:t>
      </w:r>
      <w:r>
        <w:rPr>
          <w:sz w:val="28"/>
          <w:szCs w:val="28"/>
        </w:rPr>
        <w:t xml:space="preserve"> </w:t>
      </w:r>
    </w:p>
    <w:p w:rsidR="003D7E17" w:rsidRDefault="003D7E17" w:rsidP="003D7E17">
      <w:pPr>
        <w:jc w:val="right"/>
      </w:pPr>
      <w:r>
        <w:lastRenderedPageBreak/>
        <w:t xml:space="preserve">Приложение к постановлению </w:t>
      </w:r>
    </w:p>
    <w:p w:rsidR="003D7E17" w:rsidRDefault="003D7E17" w:rsidP="003D7E17">
      <w:pPr>
        <w:jc w:val="right"/>
      </w:pPr>
      <w:r>
        <w:t xml:space="preserve">администрации </w:t>
      </w:r>
      <w:proofErr w:type="spellStart"/>
      <w:r>
        <w:t>Краснокоммунарского</w:t>
      </w:r>
      <w:proofErr w:type="spellEnd"/>
      <w:r>
        <w:t xml:space="preserve"> </w:t>
      </w:r>
    </w:p>
    <w:p w:rsidR="00F9513E" w:rsidRDefault="003D7E17" w:rsidP="003D7E17">
      <w:pPr>
        <w:jc w:val="right"/>
      </w:pPr>
      <w:r>
        <w:t>поссовета от 02.06.2021г. №76-п</w:t>
      </w:r>
    </w:p>
    <w:p w:rsidR="003D7E17" w:rsidRDefault="003D7E17" w:rsidP="003D7E17">
      <w:pPr>
        <w:jc w:val="right"/>
      </w:pPr>
    </w:p>
    <w:p w:rsidR="003D7E17" w:rsidRDefault="003D7E17" w:rsidP="003D7E17">
      <w:pPr>
        <w:jc w:val="center"/>
      </w:pPr>
      <w:r>
        <w:t xml:space="preserve">Порядок организации снабжения населения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района Оренбургской области </w:t>
      </w:r>
    </w:p>
    <w:p w:rsidR="003D7E17" w:rsidRDefault="007F410E" w:rsidP="003D7E17">
      <w:pPr>
        <w:jc w:val="center"/>
      </w:pPr>
      <w:r>
        <w:t>твердым топливом (углём</w:t>
      </w:r>
      <w:r w:rsidR="003D7E17">
        <w:t>)</w:t>
      </w:r>
    </w:p>
    <w:p w:rsidR="003D7E17" w:rsidRDefault="003D7E17" w:rsidP="003D7E17">
      <w:pPr>
        <w:jc w:val="center"/>
      </w:pPr>
    </w:p>
    <w:p w:rsidR="003D7E17" w:rsidRDefault="003D7E17" w:rsidP="003D7E17">
      <w:pPr>
        <w:jc w:val="center"/>
      </w:pPr>
      <w:r>
        <w:t>1.Общие положения</w:t>
      </w:r>
    </w:p>
    <w:p w:rsidR="003D7E17" w:rsidRDefault="003D7E17" w:rsidP="003D7E17">
      <w:pPr>
        <w:jc w:val="center"/>
      </w:pPr>
    </w:p>
    <w:p w:rsidR="003D7E17" w:rsidRDefault="003D7E17" w:rsidP="00E30EB3">
      <w:pPr>
        <w:ind w:firstLine="708"/>
        <w:jc w:val="both"/>
      </w:pPr>
      <w:r>
        <w:t xml:space="preserve">1.1 Настоящее положение об организации снабжения населения твердым топливом </w:t>
      </w:r>
      <w:r w:rsidR="00E30EB3">
        <w:t xml:space="preserve">(Углем) (далее </w:t>
      </w:r>
      <w:proofErr w:type="gramStart"/>
      <w:r w:rsidR="00E30EB3">
        <w:t>–П</w:t>
      </w:r>
      <w:proofErr w:type="gramEnd"/>
      <w:r w:rsidR="00E30EB3">
        <w:t xml:space="preserve">оложение) разработано в целях организации и обеспечения твердым топливом (углём) (далее- топливом) населения муниципального образования </w:t>
      </w:r>
      <w:proofErr w:type="spellStart"/>
      <w:r w:rsidR="00E30EB3">
        <w:t>Краснокоммунарский</w:t>
      </w:r>
      <w:proofErr w:type="spellEnd"/>
      <w:r w:rsidR="00E30EB3">
        <w:t xml:space="preserve"> поссовет </w:t>
      </w:r>
      <w:proofErr w:type="spellStart"/>
      <w:r w:rsidR="00E30EB3">
        <w:t>Сакмарского</w:t>
      </w:r>
      <w:proofErr w:type="spellEnd"/>
      <w:r w:rsidR="00E30EB3">
        <w:t xml:space="preserve"> района Оренбургской области, проживающего в жилых домах (домовладениях) с печным отоплением, и в соответствии с Федеральным  законом от 06.10.2003 года №131-ФЗ «Об общих принципах организации местного самоуправления в Российской Федерации», статьёй 1578 Жилищного кодекса Российской Федерации, постановлением Правительства РФ от 06.05.20112 года №351 №»О предоставлении коммунальных услуг собственникам и пользователям помещений в многоквартирных домах и жилых домов», Постановления Правительства Оренбургской области от 17.08.2012 №686-п «Об утверждении нормативов потребления коммунальных услуг на территории Оренбургской области».</w:t>
      </w:r>
    </w:p>
    <w:p w:rsidR="00E30EB3" w:rsidRDefault="00E30EB3" w:rsidP="00E30EB3">
      <w:pPr>
        <w:ind w:firstLine="708"/>
        <w:jc w:val="both"/>
      </w:pPr>
      <w:r>
        <w:t xml:space="preserve">1.2 Действие настоящего Положения распространяется на граждан, зарегистрированных и проживающих по месту жительства в жилом доме (домовладении) или собственников жилого дома (домовладения), </w:t>
      </w:r>
      <w:r w:rsidR="00DB6232">
        <w:t>зарегистрированных в данном жилом доме при предоставлении соответствующих документов.</w:t>
      </w:r>
    </w:p>
    <w:p w:rsidR="00DB6232" w:rsidRDefault="00DB6232" w:rsidP="00E30EB3">
      <w:pPr>
        <w:ind w:firstLine="708"/>
        <w:jc w:val="both"/>
      </w:pPr>
      <w:r>
        <w:t>1.3 Периодом снабжения граждан топливом является календарный год.</w:t>
      </w:r>
    </w:p>
    <w:p w:rsidR="00DB6232" w:rsidRDefault="00DB6232" w:rsidP="00E30EB3">
      <w:pPr>
        <w:ind w:firstLine="708"/>
        <w:jc w:val="both"/>
      </w:pPr>
    </w:p>
    <w:p w:rsidR="00DB6232" w:rsidRDefault="00DB6232" w:rsidP="00DB6232">
      <w:pPr>
        <w:ind w:firstLine="708"/>
        <w:jc w:val="center"/>
      </w:pPr>
      <w:r>
        <w:t>2. Организация обеспечения населения топливом</w:t>
      </w:r>
    </w:p>
    <w:p w:rsidR="00DB6232" w:rsidRDefault="00DB6232" w:rsidP="00DB6232">
      <w:pPr>
        <w:ind w:firstLine="708"/>
        <w:jc w:val="center"/>
      </w:pPr>
    </w:p>
    <w:p w:rsidR="00DB6232" w:rsidRDefault="00DB6232" w:rsidP="00DB6232">
      <w:pPr>
        <w:ind w:firstLine="708"/>
        <w:jc w:val="both"/>
      </w:pPr>
      <w:r>
        <w:t xml:space="preserve">2.1 непосредственное снабжение твердым топливом населения, проживающего в многоквартирных жилых домах, индивидуальных жилых домах (домовладениях) с печным отоплением осуществляет </w:t>
      </w:r>
      <w:proofErr w:type="spellStart"/>
      <w:r>
        <w:t>топливоснабжающая</w:t>
      </w:r>
      <w:proofErr w:type="spellEnd"/>
      <w:r>
        <w:t xml:space="preserve"> организация.</w:t>
      </w:r>
    </w:p>
    <w:p w:rsidR="00DB6232" w:rsidRDefault="00DB6232" w:rsidP="00DB6232">
      <w:pPr>
        <w:ind w:firstLine="708"/>
        <w:jc w:val="both"/>
      </w:pPr>
    </w:p>
    <w:p w:rsidR="00DB6232" w:rsidRDefault="00DB6232" w:rsidP="00DB6232">
      <w:pPr>
        <w:pStyle w:val="a3"/>
        <w:numPr>
          <w:ilvl w:val="0"/>
          <w:numId w:val="1"/>
        </w:numPr>
        <w:jc w:val="center"/>
      </w:pPr>
      <w:r>
        <w:t>Стоимость топлива</w:t>
      </w:r>
    </w:p>
    <w:p w:rsidR="00DB6232" w:rsidRDefault="00DB6232" w:rsidP="00DB6232">
      <w:pPr>
        <w:jc w:val="center"/>
      </w:pPr>
    </w:p>
    <w:p w:rsidR="00DB6232" w:rsidRDefault="00DB6232" w:rsidP="00DB6232">
      <w:pPr>
        <w:ind w:firstLine="708"/>
        <w:jc w:val="both"/>
      </w:pPr>
      <w:r>
        <w:t>3.1 Розничные цены на твердое топливо устанавливаются нормативно-правовым актом Правительства Оренбургской области.</w:t>
      </w:r>
    </w:p>
    <w:p w:rsidR="00DB6232" w:rsidRDefault="00DB6232" w:rsidP="00DB6232">
      <w:pPr>
        <w:ind w:firstLine="708"/>
        <w:jc w:val="both"/>
      </w:pPr>
      <w:r>
        <w:t>3.2 Размер платы за доставку топлива к месту, указанному потребителем, устанавливается по соглашению потребителя и исполнителя услуги.</w:t>
      </w:r>
    </w:p>
    <w:p w:rsidR="00DB6232" w:rsidRDefault="00DB6232" w:rsidP="00DB6232">
      <w:pPr>
        <w:ind w:firstLine="708"/>
        <w:jc w:val="both"/>
      </w:pPr>
    </w:p>
    <w:p w:rsidR="00DB6232" w:rsidRDefault="00DB6232" w:rsidP="00DB6232">
      <w:pPr>
        <w:pStyle w:val="a3"/>
        <w:numPr>
          <w:ilvl w:val="0"/>
          <w:numId w:val="1"/>
        </w:numPr>
        <w:jc w:val="center"/>
      </w:pPr>
      <w:r>
        <w:t>Норматив потребления и сроки доставки топлива</w:t>
      </w:r>
    </w:p>
    <w:p w:rsidR="00DB6232" w:rsidRDefault="00DB6232" w:rsidP="00DB6232">
      <w:pPr>
        <w:jc w:val="center"/>
      </w:pPr>
    </w:p>
    <w:p w:rsidR="00DB6232" w:rsidRDefault="00DB6232" w:rsidP="00DB6232">
      <w:pPr>
        <w:ind w:firstLine="708"/>
        <w:jc w:val="both"/>
      </w:pPr>
      <w:r>
        <w:t>4.1 Норма отпуска твердого топлива (угля) дл</w:t>
      </w:r>
      <w:r w:rsidR="007F410E">
        <w:t>я</w:t>
      </w:r>
      <w:r>
        <w:t xml:space="preserve"> отопления жилых домов с печным отоплением определяется нормативно-правовым актом Правительства Оренбургской области.</w:t>
      </w:r>
    </w:p>
    <w:p w:rsidR="00DB6232" w:rsidRDefault="00DB6232" w:rsidP="00DB6232">
      <w:pPr>
        <w:ind w:firstLine="708"/>
        <w:jc w:val="both"/>
      </w:pPr>
      <w:r>
        <w:t>4.2</w:t>
      </w:r>
      <w:r w:rsidR="00F61F55">
        <w:t xml:space="preserve"> Сроки доставки топлива населению не должны превышать более 20 дней с момента оплаты.</w:t>
      </w:r>
    </w:p>
    <w:p w:rsidR="00F61F55" w:rsidRDefault="00F61F55" w:rsidP="00DB6232">
      <w:pPr>
        <w:ind w:firstLine="708"/>
        <w:jc w:val="both"/>
      </w:pPr>
    </w:p>
    <w:p w:rsidR="00F61F55" w:rsidRDefault="00F61F55" w:rsidP="00F61F55">
      <w:pPr>
        <w:pStyle w:val="a3"/>
        <w:numPr>
          <w:ilvl w:val="0"/>
          <w:numId w:val="1"/>
        </w:numPr>
        <w:jc w:val="center"/>
      </w:pPr>
      <w:r>
        <w:t xml:space="preserve">Полномочия администрации </w:t>
      </w:r>
      <w:proofErr w:type="spellStart"/>
      <w:r>
        <w:t>Краснокоммунарского</w:t>
      </w:r>
      <w:proofErr w:type="spellEnd"/>
      <w:r>
        <w:t xml:space="preserve"> поссовета по обеспечению населения твердым топливом</w:t>
      </w:r>
    </w:p>
    <w:p w:rsidR="00F61F55" w:rsidRDefault="00F61F55" w:rsidP="00F61F55">
      <w:pPr>
        <w:jc w:val="center"/>
      </w:pPr>
    </w:p>
    <w:p w:rsidR="00F61F55" w:rsidRDefault="00F61F55" w:rsidP="00F61F55">
      <w:pPr>
        <w:ind w:firstLine="708"/>
        <w:jc w:val="both"/>
      </w:pPr>
      <w:r>
        <w:lastRenderedPageBreak/>
        <w:t xml:space="preserve">5.1 Администрация  муниципального образования </w:t>
      </w:r>
      <w:proofErr w:type="spellStart"/>
      <w:r>
        <w:t>Краснокоммунарский</w:t>
      </w:r>
      <w:proofErr w:type="spellEnd"/>
      <w:r>
        <w:t xml:space="preserve"> поссовет </w:t>
      </w:r>
      <w:proofErr w:type="spellStart"/>
      <w:r>
        <w:t>Сакмарского</w:t>
      </w:r>
      <w:proofErr w:type="spellEnd"/>
      <w:r>
        <w:t xml:space="preserve"> </w:t>
      </w:r>
      <w:proofErr w:type="spellStart"/>
      <w:r>
        <w:t>рпайона</w:t>
      </w:r>
      <w:proofErr w:type="spellEnd"/>
      <w:r>
        <w:t xml:space="preserve"> Оренбургской области осуществляет следующую деятельность:</w:t>
      </w:r>
    </w:p>
    <w:p w:rsidR="00F61F55" w:rsidRDefault="00F61F55" w:rsidP="00F61F55">
      <w:pPr>
        <w:ind w:firstLine="708"/>
        <w:jc w:val="both"/>
      </w:pPr>
      <w:r>
        <w:t>1) ежегодно  на предстоящий год определяет потребность населения в топливе;</w:t>
      </w:r>
    </w:p>
    <w:p w:rsidR="00F61F55" w:rsidRDefault="00F61F55" w:rsidP="00F61F55">
      <w:pPr>
        <w:ind w:firstLine="708"/>
        <w:jc w:val="both"/>
      </w:pPr>
      <w:r>
        <w:t xml:space="preserve">2) в установленном порядке подписывает соглашение с </w:t>
      </w:r>
      <w:proofErr w:type="spellStart"/>
      <w:r>
        <w:t>топливоснабжающей</w:t>
      </w:r>
      <w:proofErr w:type="spellEnd"/>
      <w:r>
        <w:t xml:space="preserve"> организацией на предоставление субсидии на возмещение части затрат в связи с предоставлением услуги по обеспечению населения углём;</w:t>
      </w:r>
    </w:p>
    <w:p w:rsidR="00F61F55" w:rsidRDefault="00F61F55" w:rsidP="00F61F55">
      <w:pPr>
        <w:ind w:firstLine="708"/>
        <w:jc w:val="both"/>
      </w:pPr>
      <w:r>
        <w:t>3) взаимодействует с организациями различных форм собственности для оценки качества оказываемых услуг исполнителем;</w:t>
      </w:r>
    </w:p>
    <w:p w:rsidR="00F61F55" w:rsidRDefault="00F61F55" w:rsidP="00F61F55">
      <w:pPr>
        <w:ind w:firstLine="708"/>
        <w:jc w:val="both"/>
      </w:pPr>
      <w:r>
        <w:t xml:space="preserve">4) совместно с </w:t>
      </w:r>
      <w:proofErr w:type="spellStart"/>
      <w:r>
        <w:t>топливоснабжающей</w:t>
      </w:r>
      <w:proofErr w:type="spellEnd"/>
      <w:r>
        <w:t xml:space="preserve"> организацией информирует жителей муниципального образования, в том числе и через средства массовой информации, по вопросам обеспечения их топливом;</w:t>
      </w:r>
    </w:p>
    <w:p w:rsidR="00F61F55" w:rsidRDefault="00F61F55" w:rsidP="00F61F55">
      <w:pPr>
        <w:ind w:firstLine="708"/>
        <w:jc w:val="both"/>
      </w:pPr>
      <w:r>
        <w:t>5) запрашивает и получает от организаций различных форм собственности информацию, необходимую для осуществления своих полномочий в соответствии с настоящим Положением;</w:t>
      </w:r>
    </w:p>
    <w:p w:rsidR="00F61F55" w:rsidRDefault="00F61F55" w:rsidP="00F61F55">
      <w:pPr>
        <w:ind w:firstLine="708"/>
        <w:jc w:val="both"/>
      </w:pPr>
      <w:r>
        <w:t>6)</w:t>
      </w:r>
      <w:r w:rsidR="00AE534A">
        <w:t xml:space="preserve"> </w:t>
      </w:r>
      <w:r>
        <w:t>контролирует процесс получения услуг по снабжению населения муниципального образования топливом в полном объёме и соответствующего качества</w:t>
      </w:r>
      <w:r w:rsidR="00AE534A">
        <w:t>;</w:t>
      </w:r>
    </w:p>
    <w:p w:rsidR="00AE534A" w:rsidRDefault="00AE534A" w:rsidP="00F61F55">
      <w:pPr>
        <w:ind w:firstLine="708"/>
        <w:jc w:val="both"/>
      </w:pPr>
      <w:r>
        <w:t xml:space="preserve">7) решает спорные вопросы, возникающие между </w:t>
      </w:r>
      <w:proofErr w:type="spellStart"/>
      <w:r>
        <w:t>топливоснабжающей</w:t>
      </w:r>
      <w:proofErr w:type="spellEnd"/>
      <w:r>
        <w:t xml:space="preserve"> организацией и потребителями топлива.</w:t>
      </w:r>
    </w:p>
    <w:p w:rsidR="00AE534A" w:rsidRDefault="00AE534A" w:rsidP="00F61F55">
      <w:pPr>
        <w:ind w:firstLine="708"/>
        <w:jc w:val="both"/>
      </w:pPr>
    </w:p>
    <w:p w:rsidR="00AE534A" w:rsidRDefault="00AE534A" w:rsidP="00AE534A">
      <w:pPr>
        <w:pStyle w:val="a3"/>
        <w:numPr>
          <w:ilvl w:val="0"/>
          <w:numId w:val="1"/>
        </w:numPr>
        <w:jc w:val="center"/>
      </w:pPr>
      <w:r>
        <w:t xml:space="preserve">Полномочия </w:t>
      </w:r>
      <w:proofErr w:type="spellStart"/>
      <w:r>
        <w:t>топливоснабжающих</w:t>
      </w:r>
      <w:proofErr w:type="spellEnd"/>
      <w:r>
        <w:t xml:space="preserve"> организаций по созданию условий снабжения населения твердым топливом</w:t>
      </w:r>
    </w:p>
    <w:p w:rsidR="00AE534A" w:rsidRDefault="00AE534A" w:rsidP="00F61F55">
      <w:pPr>
        <w:ind w:firstLine="708"/>
        <w:jc w:val="both"/>
      </w:pPr>
    </w:p>
    <w:p w:rsidR="00AE534A" w:rsidRDefault="00AE534A" w:rsidP="00F61F55">
      <w:pPr>
        <w:ind w:firstLine="708"/>
        <w:jc w:val="both"/>
      </w:pPr>
      <w:r>
        <w:t xml:space="preserve">6.1 </w:t>
      </w:r>
      <w:proofErr w:type="spellStart"/>
      <w:r>
        <w:t>Топливоснабжающая</w:t>
      </w:r>
      <w:proofErr w:type="spellEnd"/>
      <w:r>
        <w:t xml:space="preserve"> организация осуществляет следующую деятельность:</w:t>
      </w:r>
    </w:p>
    <w:p w:rsidR="00AE534A" w:rsidRDefault="00AE534A" w:rsidP="00F61F55">
      <w:pPr>
        <w:ind w:firstLine="708"/>
        <w:jc w:val="both"/>
      </w:pPr>
      <w:r>
        <w:t>1) самостоятельно заготавливает для расселения топливо;</w:t>
      </w:r>
    </w:p>
    <w:p w:rsidR="00AE534A" w:rsidRDefault="00AE534A" w:rsidP="00F61F55">
      <w:pPr>
        <w:ind w:firstLine="708"/>
        <w:jc w:val="both"/>
      </w:pPr>
      <w:r>
        <w:t>2) ежемесячно предоставляет:</w:t>
      </w:r>
    </w:p>
    <w:p w:rsidR="00AE534A" w:rsidRDefault="00AE534A" w:rsidP="00F61F55">
      <w:pPr>
        <w:ind w:firstLine="708"/>
        <w:jc w:val="both"/>
      </w:pPr>
      <w:r>
        <w:t xml:space="preserve">- заявку на предоставление субсидии до 3 числа месяца, следующего за </w:t>
      </w:r>
      <w:proofErr w:type="gramStart"/>
      <w:r>
        <w:t>отчетным</w:t>
      </w:r>
      <w:proofErr w:type="gramEnd"/>
      <w:r>
        <w:t>, на основании фактического объёма угля, реализованного за отчетный месяц;</w:t>
      </w:r>
    </w:p>
    <w:p w:rsidR="00AE534A" w:rsidRDefault="00AE534A" w:rsidP="00F61F55">
      <w:pPr>
        <w:ind w:firstLine="708"/>
        <w:jc w:val="both"/>
      </w:pPr>
      <w:r>
        <w:t>- списки получателей угля с указанием</w:t>
      </w:r>
      <w:r w:rsidR="004B3F08">
        <w:t xml:space="preserve"> ФИО, адреса, количества тонн з</w:t>
      </w:r>
      <w:r>
        <w:t xml:space="preserve">а отчётный месяц и расчёт размера субсидии (согласно приложению №1) до 20 числа месяца, следующего </w:t>
      </w:r>
      <w:proofErr w:type="gramStart"/>
      <w:r>
        <w:t>за</w:t>
      </w:r>
      <w:proofErr w:type="gramEnd"/>
      <w:r>
        <w:t xml:space="preserve"> отчётным;</w:t>
      </w:r>
    </w:p>
    <w:p w:rsidR="00AE534A" w:rsidRDefault="004B3F08" w:rsidP="00F61F55">
      <w:pPr>
        <w:ind w:firstLine="708"/>
        <w:jc w:val="both"/>
      </w:pPr>
      <w:r>
        <w:t>-акт сверки расчётов до 25 числа месяца, следующего за окончанием квартала;</w:t>
      </w:r>
    </w:p>
    <w:p w:rsidR="004B3F08" w:rsidRDefault="004B3F08" w:rsidP="00F61F55">
      <w:pPr>
        <w:ind w:firstLine="708"/>
        <w:jc w:val="both"/>
      </w:pPr>
      <w:r>
        <w:t>- расчёт транспортных расходов.</w:t>
      </w:r>
    </w:p>
    <w:p w:rsidR="004B3F08" w:rsidRDefault="004B3F08" w:rsidP="00F61F55">
      <w:pPr>
        <w:ind w:firstLine="708"/>
        <w:jc w:val="both"/>
      </w:pPr>
      <w:r>
        <w:t xml:space="preserve">3) совместно с администрацией  </w:t>
      </w:r>
      <w:proofErr w:type="spellStart"/>
      <w:r>
        <w:t>Краснокоммунарского</w:t>
      </w:r>
      <w:proofErr w:type="spellEnd"/>
      <w:r>
        <w:t xml:space="preserve"> поссовета информирует население через средства массовой информации по вопросам обеспечения их топливом;</w:t>
      </w:r>
    </w:p>
    <w:p w:rsidR="004B3F08" w:rsidRDefault="004B3F08" w:rsidP="00F61F55">
      <w:pPr>
        <w:ind w:firstLine="708"/>
        <w:jc w:val="both"/>
      </w:pPr>
      <w:r>
        <w:t>4) ежеквартально осуществляет сверку взаимных расчётов пол договору (соглашению) и муниципальному контракту на поставку угля для нужд населения, в части возмещения разницы в цене, возникающей в результате применения государственного регулирования цен на уголь для населения по договору субсидий.</w:t>
      </w: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F61F55">
      <w:pPr>
        <w:ind w:firstLine="708"/>
        <w:jc w:val="both"/>
      </w:pPr>
    </w:p>
    <w:p w:rsidR="004B3F08" w:rsidRDefault="004B3F08" w:rsidP="004B3F08">
      <w:pPr>
        <w:ind w:firstLine="708"/>
        <w:jc w:val="right"/>
      </w:pPr>
      <w:r>
        <w:lastRenderedPageBreak/>
        <w:t>Приложение №1 к Положению</w:t>
      </w:r>
    </w:p>
    <w:p w:rsidR="004B3F08" w:rsidRDefault="004B3F08" w:rsidP="004B3F08">
      <w:pPr>
        <w:ind w:firstLine="708"/>
        <w:jc w:val="right"/>
      </w:pPr>
    </w:p>
    <w:p w:rsidR="004B3F08" w:rsidRDefault="004B3F08" w:rsidP="004B3F08">
      <w:pPr>
        <w:ind w:firstLine="708"/>
        <w:jc w:val="center"/>
      </w:pPr>
      <w:r>
        <w:t xml:space="preserve">Реестр </w:t>
      </w:r>
    </w:p>
    <w:p w:rsidR="004B3F08" w:rsidRDefault="004B3F08" w:rsidP="004B3F08">
      <w:pPr>
        <w:ind w:firstLine="708"/>
        <w:jc w:val="center"/>
      </w:pPr>
      <w:r>
        <w:t xml:space="preserve">по обеспечению граждан твердым топливом по муниципальному образованию </w:t>
      </w:r>
      <w:proofErr w:type="spellStart"/>
      <w:r>
        <w:t>Краснокоммунарский</w:t>
      </w:r>
      <w:proofErr w:type="spellEnd"/>
      <w:r>
        <w:t xml:space="preserve"> поссовет за </w:t>
      </w:r>
      <w:proofErr w:type="spellStart"/>
      <w:r>
        <w:t>__________квартал</w:t>
      </w:r>
      <w:proofErr w:type="spellEnd"/>
      <w:r>
        <w:t xml:space="preserve"> 202__ г.</w:t>
      </w:r>
    </w:p>
    <w:p w:rsidR="004B3F08" w:rsidRDefault="004B3F08" w:rsidP="004B3F08">
      <w:pPr>
        <w:ind w:firstLine="708"/>
        <w:jc w:val="center"/>
      </w:pPr>
    </w:p>
    <w:tbl>
      <w:tblPr>
        <w:tblStyle w:val="a4"/>
        <w:tblW w:w="0" w:type="auto"/>
        <w:tblLook w:val="04A0"/>
      </w:tblPr>
      <w:tblGrid>
        <w:gridCol w:w="534"/>
        <w:gridCol w:w="1858"/>
        <w:gridCol w:w="835"/>
        <w:gridCol w:w="1557"/>
        <w:gridCol w:w="1196"/>
        <w:gridCol w:w="932"/>
        <w:gridCol w:w="1462"/>
        <w:gridCol w:w="1197"/>
      </w:tblGrid>
      <w:tr w:rsidR="004B3F08" w:rsidTr="007F410E">
        <w:trPr>
          <w:cantSplit/>
          <w:trHeight w:val="1134"/>
        </w:trPr>
        <w:tc>
          <w:tcPr>
            <w:tcW w:w="534" w:type="dxa"/>
            <w:textDirection w:val="btLr"/>
          </w:tcPr>
          <w:p w:rsidR="004B3F08" w:rsidRPr="007F410E" w:rsidRDefault="004B3F08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410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F410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F410E">
              <w:rPr>
                <w:sz w:val="20"/>
                <w:szCs w:val="20"/>
              </w:rPr>
              <w:t>/</w:t>
            </w:r>
            <w:proofErr w:type="spellStart"/>
            <w:r w:rsidRPr="007F410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58" w:type="dxa"/>
            <w:textDirection w:val="btLr"/>
          </w:tcPr>
          <w:p w:rsidR="004B3F08" w:rsidRPr="007F410E" w:rsidRDefault="004B3F08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410E">
              <w:rPr>
                <w:sz w:val="20"/>
                <w:szCs w:val="20"/>
              </w:rPr>
              <w:t>Перечень домохозяйств (адрес)</w:t>
            </w:r>
          </w:p>
        </w:tc>
        <w:tc>
          <w:tcPr>
            <w:tcW w:w="835" w:type="dxa"/>
            <w:textDirection w:val="btLr"/>
          </w:tcPr>
          <w:p w:rsidR="004B3F08" w:rsidRPr="007F410E" w:rsidRDefault="004B3F08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410E">
              <w:rPr>
                <w:sz w:val="20"/>
                <w:szCs w:val="20"/>
              </w:rPr>
              <w:t>Дата продажи</w:t>
            </w:r>
          </w:p>
        </w:tc>
        <w:tc>
          <w:tcPr>
            <w:tcW w:w="1557" w:type="dxa"/>
            <w:textDirection w:val="btLr"/>
          </w:tcPr>
          <w:p w:rsidR="004B3F08" w:rsidRPr="007F410E" w:rsidRDefault="004B3F08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410E">
              <w:rPr>
                <w:sz w:val="20"/>
                <w:szCs w:val="20"/>
              </w:rPr>
              <w:t xml:space="preserve">Площадь, отапливаемая </w:t>
            </w:r>
            <w:proofErr w:type="gramStart"/>
            <w:r w:rsidRPr="007F410E">
              <w:rPr>
                <w:sz w:val="20"/>
                <w:szCs w:val="20"/>
              </w:rPr>
              <w:t>печным</w:t>
            </w:r>
            <w:proofErr w:type="gramEnd"/>
            <w:r w:rsidRPr="007F410E">
              <w:rPr>
                <w:sz w:val="20"/>
                <w:szCs w:val="20"/>
              </w:rPr>
              <w:t xml:space="preserve"> отопление, м</w:t>
            </w:r>
            <w:r w:rsidRPr="007F410E">
              <w:rPr>
                <w:rFonts w:ascii="Vrinda" w:hAnsi="Vrinda" w:cs="Vrinda"/>
                <w:sz w:val="20"/>
                <w:szCs w:val="20"/>
              </w:rPr>
              <w:t>²</w:t>
            </w:r>
          </w:p>
        </w:tc>
        <w:tc>
          <w:tcPr>
            <w:tcW w:w="1196" w:type="dxa"/>
            <w:textDirection w:val="btLr"/>
          </w:tcPr>
          <w:p w:rsidR="004B3F08" w:rsidRPr="007F410E" w:rsidRDefault="007F410E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932" w:type="dxa"/>
            <w:textDirection w:val="btLr"/>
          </w:tcPr>
          <w:p w:rsidR="004B3F08" w:rsidRPr="007F410E" w:rsidRDefault="007F410E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 топлива 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rFonts w:ascii="Vrinda" w:hAnsi="Vrinda" w:cs="Vrinda"/>
                <w:sz w:val="20"/>
                <w:szCs w:val="20"/>
              </w:rPr>
              <w:t>³</w:t>
            </w:r>
          </w:p>
        </w:tc>
        <w:tc>
          <w:tcPr>
            <w:tcW w:w="1462" w:type="dxa"/>
            <w:textDirection w:val="btLr"/>
          </w:tcPr>
          <w:p w:rsidR="004B3F08" w:rsidRPr="007F410E" w:rsidRDefault="007F410E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Минимальная цена по постановлению 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97" w:type="dxa"/>
            <w:textDirection w:val="btLr"/>
          </w:tcPr>
          <w:p w:rsidR="004B3F08" w:rsidRPr="007F410E" w:rsidRDefault="007F410E" w:rsidP="007F410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цена, руб.</w:t>
            </w:r>
          </w:p>
        </w:tc>
      </w:tr>
      <w:tr w:rsidR="004B3F08" w:rsidTr="007F410E">
        <w:tc>
          <w:tcPr>
            <w:tcW w:w="534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858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835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557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196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932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462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197" w:type="dxa"/>
          </w:tcPr>
          <w:p w:rsidR="004B3F08" w:rsidRDefault="004B3F08" w:rsidP="004B3F08">
            <w:pPr>
              <w:jc w:val="center"/>
            </w:pPr>
          </w:p>
        </w:tc>
      </w:tr>
      <w:tr w:rsidR="004B3F08" w:rsidTr="007F410E">
        <w:tc>
          <w:tcPr>
            <w:tcW w:w="534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858" w:type="dxa"/>
          </w:tcPr>
          <w:p w:rsidR="004B3F08" w:rsidRDefault="007F410E" w:rsidP="004B3F08">
            <w:pPr>
              <w:jc w:val="center"/>
            </w:pPr>
            <w:r>
              <w:t>итого</w:t>
            </w:r>
          </w:p>
        </w:tc>
        <w:tc>
          <w:tcPr>
            <w:tcW w:w="835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557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196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932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462" w:type="dxa"/>
          </w:tcPr>
          <w:p w:rsidR="004B3F08" w:rsidRDefault="004B3F08" w:rsidP="004B3F08">
            <w:pPr>
              <w:jc w:val="center"/>
            </w:pPr>
          </w:p>
        </w:tc>
        <w:tc>
          <w:tcPr>
            <w:tcW w:w="1197" w:type="dxa"/>
          </w:tcPr>
          <w:p w:rsidR="004B3F08" w:rsidRDefault="004B3F08" w:rsidP="004B3F08">
            <w:pPr>
              <w:jc w:val="center"/>
            </w:pPr>
          </w:p>
        </w:tc>
      </w:tr>
    </w:tbl>
    <w:p w:rsidR="004B3F08" w:rsidRDefault="004B3F08" w:rsidP="004B3F08">
      <w:pPr>
        <w:ind w:firstLine="708"/>
        <w:jc w:val="center"/>
      </w:pPr>
    </w:p>
    <w:p w:rsidR="007F410E" w:rsidRDefault="007F410E" w:rsidP="004B3F08">
      <w:pPr>
        <w:ind w:firstLine="708"/>
        <w:jc w:val="center"/>
      </w:pPr>
    </w:p>
    <w:p w:rsidR="007F410E" w:rsidRDefault="007F410E" w:rsidP="007F410E">
      <w:pPr>
        <w:ind w:firstLine="708"/>
        <w:jc w:val="both"/>
      </w:pPr>
      <w:r>
        <w:t>Руководитель организации   __________________                              ______________</w:t>
      </w:r>
    </w:p>
    <w:p w:rsidR="007F410E" w:rsidRDefault="007F410E" w:rsidP="007F410E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Подпись                                                              ФИО</w:t>
      </w:r>
    </w:p>
    <w:p w:rsidR="007F410E" w:rsidRDefault="007F410E" w:rsidP="007F410E">
      <w:pPr>
        <w:ind w:firstLine="708"/>
        <w:jc w:val="both"/>
        <w:rPr>
          <w:sz w:val="18"/>
          <w:szCs w:val="18"/>
        </w:rPr>
      </w:pPr>
    </w:p>
    <w:p w:rsidR="007F410E" w:rsidRDefault="007F410E" w:rsidP="007F410E">
      <w:pPr>
        <w:ind w:firstLine="708"/>
        <w:jc w:val="both"/>
        <w:rPr>
          <w:sz w:val="18"/>
          <w:szCs w:val="18"/>
        </w:rPr>
      </w:pPr>
    </w:p>
    <w:p w:rsidR="007F410E" w:rsidRPr="007F410E" w:rsidRDefault="007F410E" w:rsidP="007F4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7F410E" w:rsidRPr="007F410E" w:rsidSect="00F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0A58"/>
    <w:multiLevelType w:val="hybridMultilevel"/>
    <w:tmpl w:val="C030866C"/>
    <w:lvl w:ilvl="0" w:tplc="F6C4763E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A10D2"/>
    <w:rsid w:val="003D7E17"/>
    <w:rsid w:val="004B3F08"/>
    <w:rsid w:val="005A10D2"/>
    <w:rsid w:val="007F410E"/>
    <w:rsid w:val="00AE534A"/>
    <w:rsid w:val="00DB6232"/>
    <w:rsid w:val="00E30EB3"/>
    <w:rsid w:val="00F61F55"/>
    <w:rsid w:val="00F9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5A10D2"/>
    <w:pPr>
      <w:ind w:firstLine="720"/>
      <w:jc w:val="both"/>
    </w:pPr>
    <w:rPr>
      <w:sz w:val="28"/>
      <w:szCs w:val="20"/>
    </w:rPr>
  </w:style>
  <w:style w:type="paragraph" w:styleId="a3">
    <w:name w:val="List Paragraph"/>
    <w:basedOn w:val="a"/>
    <w:uiPriority w:val="34"/>
    <w:qFormat/>
    <w:rsid w:val="00E30EB3"/>
    <w:pPr>
      <w:ind w:left="720"/>
      <w:contextualSpacing/>
    </w:pPr>
  </w:style>
  <w:style w:type="table" w:styleId="a4">
    <w:name w:val="Table Grid"/>
    <w:basedOn w:val="a1"/>
    <w:uiPriority w:val="59"/>
    <w:rsid w:val="004B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2021-06-03T05:25:00Z</cp:lastPrinted>
  <dcterms:created xsi:type="dcterms:W3CDTF">2021-06-03T04:04:00Z</dcterms:created>
  <dcterms:modified xsi:type="dcterms:W3CDTF">2021-06-03T05:26:00Z</dcterms:modified>
</cp:coreProperties>
</file>