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35" w:rsidRDefault="002C6F35" w:rsidP="002C6F35">
      <w:r>
        <w:t xml:space="preserve">  </w:t>
      </w:r>
    </w:p>
    <w:tbl>
      <w:tblPr>
        <w:tblStyle w:val="a7"/>
        <w:tblW w:w="0" w:type="auto"/>
        <w:tblLook w:val="04A0"/>
      </w:tblPr>
      <w:tblGrid>
        <w:gridCol w:w="4512"/>
        <w:gridCol w:w="1833"/>
        <w:gridCol w:w="1539"/>
        <w:gridCol w:w="1687"/>
      </w:tblGrid>
      <w:tr w:rsidR="002C6F35" w:rsidTr="002C6F35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C6F35" w:rsidRPr="00570811" w:rsidRDefault="002C6F35" w:rsidP="002C6F35">
            <w:pPr>
              <w:jc w:val="center"/>
              <w:outlineLvl w:val="0"/>
              <w:rPr>
                <w:sz w:val="28"/>
                <w:szCs w:val="28"/>
              </w:rPr>
            </w:pPr>
            <w:r w:rsidRPr="00570811">
              <w:rPr>
                <w:sz w:val="28"/>
                <w:szCs w:val="28"/>
              </w:rPr>
              <w:t>Администрация</w:t>
            </w:r>
          </w:p>
          <w:p w:rsidR="002C6F35" w:rsidRPr="00570811" w:rsidRDefault="002C6F35" w:rsidP="002C6F35">
            <w:pPr>
              <w:jc w:val="center"/>
              <w:rPr>
                <w:sz w:val="28"/>
                <w:szCs w:val="28"/>
              </w:rPr>
            </w:pPr>
            <w:r w:rsidRPr="00570811">
              <w:rPr>
                <w:sz w:val="28"/>
                <w:szCs w:val="28"/>
              </w:rPr>
              <w:t>муниципального</w:t>
            </w:r>
          </w:p>
          <w:p w:rsidR="002C6F35" w:rsidRPr="00570811" w:rsidRDefault="002C6F35" w:rsidP="002C6F35">
            <w:pPr>
              <w:jc w:val="center"/>
              <w:rPr>
                <w:sz w:val="28"/>
                <w:szCs w:val="28"/>
              </w:rPr>
            </w:pPr>
            <w:r w:rsidRPr="00570811">
              <w:rPr>
                <w:sz w:val="28"/>
                <w:szCs w:val="28"/>
              </w:rPr>
              <w:t>образования</w:t>
            </w:r>
          </w:p>
          <w:p w:rsidR="002C6F35" w:rsidRPr="00570811" w:rsidRDefault="002C6F35" w:rsidP="002C6F35">
            <w:pPr>
              <w:jc w:val="center"/>
              <w:rPr>
                <w:sz w:val="28"/>
                <w:szCs w:val="28"/>
              </w:rPr>
            </w:pPr>
            <w:proofErr w:type="spellStart"/>
            <w:r w:rsidRPr="00570811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2C6F35" w:rsidRPr="00570811" w:rsidRDefault="002C6F35" w:rsidP="002C6F35">
            <w:pPr>
              <w:jc w:val="center"/>
              <w:rPr>
                <w:sz w:val="28"/>
                <w:szCs w:val="28"/>
              </w:rPr>
            </w:pPr>
            <w:r w:rsidRPr="00570811">
              <w:rPr>
                <w:sz w:val="28"/>
                <w:szCs w:val="28"/>
              </w:rPr>
              <w:t>поссовет</w:t>
            </w:r>
          </w:p>
          <w:p w:rsidR="002C6F35" w:rsidRPr="00570811" w:rsidRDefault="002C6F35" w:rsidP="002C6F35">
            <w:pPr>
              <w:jc w:val="center"/>
              <w:rPr>
                <w:sz w:val="28"/>
                <w:szCs w:val="28"/>
              </w:rPr>
            </w:pPr>
            <w:proofErr w:type="spellStart"/>
            <w:r w:rsidRPr="00570811">
              <w:rPr>
                <w:sz w:val="28"/>
                <w:szCs w:val="28"/>
              </w:rPr>
              <w:t>Сакмарского</w:t>
            </w:r>
            <w:proofErr w:type="spellEnd"/>
            <w:r w:rsidRPr="00570811">
              <w:rPr>
                <w:sz w:val="28"/>
                <w:szCs w:val="28"/>
              </w:rPr>
              <w:t xml:space="preserve"> района</w:t>
            </w:r>
          </w:p>
          <w:p w:rsidR="002C6F35" w:rsidRPr="00570811" w:rsidRDefault="002C6F35" w:rsidP="002C6F35">
            <w:pPr>
              <w:jc w:val="center"/>
              <w:rPr>
                <w:sz w:val="28"/>
                <w:szCs w:val="28"/>
              </w:rPr>
            </w:pPr>
            <w:r w:rsidRPr="00570811">
              <w:rPr>
                <w:sz w:val="28"/>
                <w:szCs w:val="28"/>
              </w:rPr>
              <w:t>Оренбургской области</w:t>
            </w:r>
          </w:p>
          <w:p w:rsidR="002C6F35" w:rsidRPr="00570811" w:rsidRDefault="002C6F35" w:rsidP="002C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2C6F35" w:rsidRDefault="002C6F35" w:rsidP="002C6F3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 марта</w:t>
            </w:r>
            <w:r w:rsidRPr="00570811">
              <w:rPr>
                <w:sz w:val="28"/>
                <w:szCs w:val="28"/>
                <w:u w:val="single"/>
              </w:rPr>
              <w:t xml:space="preserve"> 201</w:t>
            </w:r>
            <w:r>
              <w:rPr>
                <w:sz w:val="28"/>
                <w:szCs w:val="28"/>
                <w:u w:val="single"/>
              </w:rPr>
              <w:t>9</w:t>
            </w:r>
            <w:r w:rsidRPr="00570811">
              <w:rPr>
                <w:sz w:val="28"/>
                <w:szCs w:val="28"/>
                <w:u w:val="single"/>
              </w:rPr>
              <w:t>г. №</w:t>
            </w:r>
            <w:r>
              <w:rPr>
                <w:sz w:val="28"/>
                <w:szCs w:val="28"/>
                <w:u w:val="single"/>
              </w:rPr>
              <w:t>6-р</w:t>
            </w:r>
          </w:p>
          <w:p w:rsidR="002C6F35" w:rsidRPr="00570811" w:rsidRDefault="002C6F35" w:rsidP="002C6F35">
            <w:pPr>
              <w:jc w:val="center"/>
              <w:rPr>
                <w:sz w:val="28"/>
                <w:szCs w:val="28"/>
              </w:rPr>
            </w:pPr>
            <w:r w:rsidRPr="00570811">
              <w:rPr>
                <w:sz w:val="28"/>
                <w:szCs w:val="28"/>
              </w:rPr>
              <w:t>п. Красный Коммунар</w:t>
            </w:r>
          </w:p>
          <w:p w:rsidR="002C6F35" w:rsidRDefault="002C6F35" w:rsidP="002C6F35"/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C6F35" w:rsidRDefault="002C6F35" w:rsidP="002C6F35"/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2C6F35" w:rsidRDefault="002C6F35" w:rsidP="002C6F35"/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2C6F35" w:rsidRDefault="002C6F35" w:rsidP="002C6F35"/>
        </w:tc>
      </w:tr>
      <w:tr w:rsidR="002C6F35" w:rsidTr="002C6F35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F35" w:rsidRDefault="002C6F35" w:rsidP="002C6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распоряжение </w:t>
            </w:r>
          </w:p>
          <w:p w:rsidR="002C6F35" w:rsidRDefault="002C6F35" w:rsidP="002C6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Краснокоммунарского</w:t>
            </w:r>
            <w:proofErr w:type="spellEnd"/>
            <w:r>
              <w:rPr>
                <w:sz w:val="28"/>
                <w:szCs w:val="28"/>
              </w:rPr>
              <w:t xml:space="preserve"> посс</w:t>
            </w:r>
            <w:r w:rsidR="00670B2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вета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от 04.03.2011 №49-р «О принятии кодекса этики и служебного поведения»</w:t>
            </w:r>
          </w:p>
          <w:p w:rsidR="002C6F35" w:rsidRDefault="002C6F35" w:rsidP="002C6F35"/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2C6F35" w:rsidRDefault="002C6F35" w:rsidP="002C6F35"/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2C6F35" w:rsidRDefault="002C6F35" w:rsidP="002C6F35"/>
        </w:tc>
      </w:tr>
    </w:tbl>
    <w:p w:rsidR="002C6F35" w:rsidRDefault="002C6F35" w:rsidP="002C6F35">
      <w:r>
        <w:t xml:space="preserve">         </w:t>
      </w:r>
    </w:p>
    <w:p w:rsidR="002C6F35" w:rsidRDefault="002C6F35" w:rsidP="008D2DB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В целях приведения НПА в соответствие с действующим законодательством:</w:t>
      </w:r>
    </w:p>
    <w:p w:rsidR="008D2DBD" w:rsidRDefault="002C6F35" w:rsidP="008D2DBD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8D2DBD">
        <w:rPr>
          <w:sz w:val="28"/>
          <w:szCs w:val="28"/>
        </w:rPr>
        <w:t xml:space="preserve"> изменения в приложение к</w:t>
      </w:r>
      <w:r>
        <w:rPr>
          <w:sz w:val="28"/>
          <w:szCs w:val="28"/>
        </w:rPr>
        <w:t xml:space="preserve"> распоряжени</w:t>
      </w:r>
      <w:r w:rsidR="008D2DBD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от 04.03.2011 №49-р «О принятии кодекса этики и служебного поведения» </w:t>
      </w:r>
      <w:r w:rsidR="008D2DBD">
        <w:rPr>
          <w:sz w:val="28"/>
          <w:szCs w:val="28"/>
        </w:rPr>
        <w:t xml:space="preserve"> согласно приложению.</w:t>
      </w:r>
    </w:p>
    <w:p w:rsidR="002C6F35" w:rsidRDefault="002C6F35" w:rsidP="002C6F3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подписания.</w:t>
      </w:r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D2DBD">
        <w:rPr>
          <w:sz w:val="28"/>
          <w:szCs w:val="28"/>
        </w:rPr>
        <w:t>поссовета</w:t>
      </w:r>
      <w:r>
        <w:rPr>
          <w:sz w:val="28"/>
          <w:szCs w:val="28"/>
        </w:rPr>
        <w:t xml:space="preserve">                                                      </w:t>
      </w:r>
      <w:proofErr w:type="spellStart"/>
      <w:r w:rsidR="008D2DBD">
        <w:rPr>
          <w:sz w:val="28"/>
          <w:szCs w:val="28"/>
        </w:rPr>
        <w:t>С.А.Шарыгин</w:t>
      </w:r>
      <w:proofErr w:type="spellEnd"/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ind w:left="0" w:firstLine="426"/>
        <w:jc w:val="both"/>
        <w:rPr>
          <w:sz w:val="28"/>
          <w:szCs w:val="28"/>
        </w:rPr>
      </w:pPr>
    </w:p>
    <w:p w:rsidR="002C6F35" w:rsidRDefault="002C6F35" w:rsidP="002C6F35">
      <w:pPr>
        <w:pStyle w:val="a3"/>
        <w:ind w:left="0" w:firstLine="426"/>
        <w:jc w:val="both"/>
        <w:rPr>
          <w:sz w:val="20"/>
          <w:szCs w:val="20"/>
        </w:rPr>
      </w:pPr>
    </w:p>
    <w:p w:rsidR="002C6F35" w:rsidRDefault="002C6F35" w:rsidP="002C6F35">
      <w:pPr>
        <w:pStyle w:val="a3"/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в дело</w:t>
      </w:r>
    </w:p>
    <w:p w:rsidR="00DF004C" w:rsidRDefault="00DF004C" w:rsidP="002C6F35">
      <w:pPr>
        <w:pStyle w:val="a3"/>
        <w:ind w:left="0" w:firstLine="426"/>
        <w:jc w:val="both"/>
        <w:rPr>
          <w:sz w:val="20"/>
          <w:szCs w:val="20"/>
        </w:rPr>
      </w:pPr>
    </w:p>
    <w:p w:rsidR="00DF004C" w:rsidRDefault="00DF004C" w:rsidP="002C6F35">
      <w:pPr>
        <w:pStyle w:val="a3"/>
        <w:ind w:left="0" w:firstLine="426"/>
        <w:jc w:val="both"/>
        <w:rPr>
          <w:sz w:val="20"/>
          <w:szCs w:val="20"/>
        </w:rPr>
      </w:pPr>
    </w:p>
    <w:p w:rsidR="00DF004C" w:rsidRDefault="00DF004C" w:rsidP="002C6F35">
      <w:pPr>
        <w:pStyle w:val="a3"/>
        <w:ind w:left="0" w:firstLine="426"/>
        <w:jc w:val="both"/>
        <w:rPr>
          <w:sz w:val="20"/>
          <w:szCs w:val="20"/>
        </w:rPr>
      </w:pPr>
    </w:p>
    <w:p w:rsidR="00DF004C" w:rsidRDefault="00DF004C" w:rsidP="002C6F35">
      <w:pPr>
        <w:pStyle w:val="a3"/>
        <w:ind w:left="0" w:firstLine="426"/>
        <w:jc w:val="both"/>
        <w:rPr>
          <w:sz w:val="20"/>
          <w:szCs w:val="20"/>
        </w:rPr>
      </w:pPr>
    </w:p>
    <w:p w:rsidR="00DF004C" w:rsidRDefault="00DF004C" w:rsidP="002C6F35">
      <w:pPr>
        <w:pStyle w:val="a3"/>
        <w:ind w:left="0" w:firstLine="426"/>
        <w:jc w:val="both"/>
        <w:rPr>
          <w:sz w:val="20"/>
          <w:szCs w:val="20"/>
        </w:rPr>
      </w:pPr>
    </w:p>
    <w:p w:rsidR="00DF004C" w:rsidRDefault="00DF004C" w:rsidP="002C6F35">
      <w:pPr>
        <w:pStyle w:val="a3"/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>Исп. Е.Б.Леонова</w:t>
      </w:r>
    </w:p>
    <w:p w:rsidR="00DF004C" w:rsidRDefault="00DF004C" w:rsidP="002C6F35">
      <w:pPr>
        <w:pStyle w:val="a3"/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27201</w:t>
      </w:r>
    </w:p>
    <w:p w:rsidR="00DF004C" w:rsidRDefault="00DF004C" w:rsidP="002C6F35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Администрация</w:t>
      </w: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</w:rPr>
        <w:t>образования</w:t>
      </w:r>
    </w:p>
    <w:p w:rsidR="00C42A5B" w:rsidRDefault="00C42A5B" w:rsidP="00C42A5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</w:t>
      </w: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</w:rPr>
        <w:t>поссовет</w:t>
      </w:r>
    </w:p>
    <w:p w:rsidR="00C42A5B" w:rsidRDefault="00C42A5B" w:rsidP="00C42A5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</w:t>
      </w: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  <w:u w:val="single"/>
        </w:rPr>
        <w:t>4 марта 2011г. №49-р</w:t>
      </w: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 Коммунар</w:t>
      </w:r>
    </w:p>
    <w:p w:rsidR="00C42A5B" w:rsidRDefault="00C42A5B" w:rsidP="00C42A5B"/>
    <w:p w:rsidR="00C42A5B" w:rsidRDefault="00C42A5B" w:rsidP="00C42A5B"/>
    <w:p w:rsidR="00C42A5B" w:rsidRPr="00F97C31" w:rsidRDefault="00C42A5B" w:rsidP="00C42A5B">
      <w:pPr>
        <w:rPr>
          <w:sz w:val="28"/>
          <w:szCs w:val="28"/>
        </w:rPr>
      </w:pPr>
      <w:r w:rsidRPr="00F97C31">
        <w:rPr>
          <w:sz w:val="28"/>
          <w:szCs w:val="28"/>
        </w:rPr>
        <w:t>О принятии кодекса этики</w:t>
      </w:r>
    </w:p>
    <w:p w:rsidR="00C42A5B" w:rsidRDefault="00C42A5B" w:rsidP="00C42A5B">
      <w:pPr>
        <w:rPr>
          <w:sz w:val="28"/>
          <w:szCs w:val="28"/>
        </w:rPr>
      </w:pPr>
      <w:r w:rsidRPr="00F97C31">
        <w:rPr>
          <w:sz w:val="28"/>
          <w:szCs w:val="28"/>
        </w:rPr>
        <w:t xml:space="preserve">и служебного поведения </w:t>
      </w: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 соответствии с протоколом №21 заседания президиума Совета при Президенте Российской Федерации по противодействию коррупции от 23 декабря 2010года:</w:t>
      </w: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1. Принять кодекс этики и служебного поведения муниципальных служащих администрации муниципального образования </w:t>
      </w:r>
      <w:proofErr w:type="spellStart"/>
      <w:r>
        <w:rPr>
          <w:sz w:val="28"/>
          <w:szCs w:val="28"/>
        </w:rPr>
        <w:t>Красноком-мунарский</w:t>
      </w:r>
      <w:proofErr w:type="spellEnd"/>
      <w:r>
        <w:rPr>
          <w:sz w:val="28"/>
          <w:szCs w:val="28"/>
        </w:rPr>
        <w:t xml:space="preserve"> поссовет (приложение №1).</w:t>
      </w: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 Заместителю главы администрации Леоновой Е.Б. включить в трудовые договора муниципальных служащих положения об ответственности на нарушение кодекса.</w:t>
      </w: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 Распоряжение вступает в силу со дня подписания. </w:t>
      </w: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В.И.Барсуков</w:t>
      </w: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8"/>
          <w:szCs w:val="28"/>
        </w:rPr>
      </w:pPr>
    </w:p>
    <w:p w:rsidR="00C42A5B" w:rsidRDefault="00C42A5B" w:rsidP="00C42A5B">
      <w:pPr>
        <w:rPr>
          <w:sz w:val="20"/>
          <w:szCs w:val="20"/>
        </w:rPr>
      </w:pPr>
      <w:r>
        <w:rPr>
          <w:sz w:val="20"/>
          <w:szCs w:val="20"/>
        </w:rPr>
        <w:t xml:space="preserve">Разослано: в дело, прокуратуре </w:t>
      </w:r>
      <w:proofErr w:type="spellStart"/>
      <w:r>
        <w:rPr>
          <w:sz w:val="20"/>
          <w:szCs w:val="20"/>
        </w:rPr>
        <w:t>Сакмарского</w:t>
      </w:r>
      <w:proofErr w:type="spellEnd"/>
      <w:r>
        <w:rPr>
          <w:sz w:val="20"/>
          <w:szCs w:val="20"/>
        </w:rPr>
        <w:t xml:space="preserve"> района, администрации </w:t>
      </w:r>
      <w:proofErr w:type="spellStart"/>
      <w:r>
        <w:rPr>
          <w:sz w:val="20"/>
          <w:szCs w:val="20"/>
        </w:rPr>
        <w:t>Сакмарского</w:t>
      </w:r>
      <w:proofErr w:type="spellEnd"/>
      <w:r>
        <w:rPr>
          <w:sz w:val="20"/>
          <w:szCs w:val="20"/>
        </w:rPr>
        <w:t xml:space="preserve"> района</w:t>
      </w:r>
    </w:p>
    <w:p w:rsidR="00C42A5B" w:rsidRDefault="00C42A5B" w:rsidP="00C42A5B">
      <w:pPr>
        <w:rPr>
          <w:sz w:val="20"/>
          <w:szCs w:val="20"/>
        </w:rPr>
      </w:pPr>
    </w:p>
    <w:p w:rsidR="00C42A5B" w:rsidRDefault="00C42A5B" w:rsidP="00C42A5B">
      <w:pPr>
        <w:rPr>
          <w:sz w:val="20"/>
          <w:szCs w:val="20"/>
        </w:rPr>
      </w:pPr>
    </w:p>
    <w:p w:rsidR="00C42A5B" w:rsidRDefault="00C42A5B" w:rsidP="00C42A5B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C42A5B" w:rsidRDefault="00C42A5B" w:rsidP="00C42A5B">
      <w:pPr>
        <w:rPr>
          <w:sz w:val="20"/>
          <w:szCs w:val="20"/>
        </w:rPr>
      </w:pPr>
      <w:r>
        <w:rPr>
          <w:sz w:val="20"/>
          <w:szCs w:val="20"/>
        </w:rPr>
        <w:t>Тел.27-2-01</w:t>
      </w:r>
    </w:p>
    <w:p w:rsidR="00C42A5B" w:rsidRDefault="00C42A5B" w:rsidP="002C6F35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</w:rPr>
      </w:pPr>
    </w:p>
    <w:p w:rsidR="002C6F35" w:rsidRDefault="002C6F35" w:rsidP="002C6F35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</w:t>
      </w:r>
    </w:p>
    <w:p w:rsidR="002C6F35" w:rsidRDefault="002C6F35" w:rsidP="002C6F35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к распоряжению </w:t>
      </w:r>
    </w:p>
    <w:p w:rsidR="002C6F35" w:rsidRDefault="002C6F35" w:rsidP="002C6F35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администрации </w:t>
      </w:r>
      <w:r w:rsidR="00DF004C">
        <w:rPr>
          <w:rFonts w:eastAsiaTheme="minorHAnsi"/>
          <w:sz w:val="28"/>
          <w:szCs w:val="28"/>
        </w:rPr>
        <w:t>поссовета</w:t>
      </w:r>
      <w:r>
        <w:rPr>
          <w:rFonts w:eastAsiaTheme="minorHAnsi"/>
          <w:sz w:val="28"/>
          <w:szCs w:val="28"/>
        </w:rPr>
        <w:t xml:space="preserve"> </w:t>
      </w:r>
    </w:p>
    <w:p w:rsidR="002C6F35" w:rsidRDefault="002C6F35" w:rsidP="002C6F35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от</w:t>
      </w:r>
      <w:r w:rsidR="00DF004C">
        <w:rPr>
          <w:rFonts w:eastAsiaTheme="minorHAnsi"/>
          <w:sz w:val="28"/>
          <w:szCs w:val="28"/>
        </w:rPr>
        <w:t xml:space="preserve"> 01.03.2019г. </w:t>
      </w:r>
      <w:r>
        <w:rPr>
          <w:rFonts w:eastAsiaTheme="minorHAnsi"/>
          <w:sz w:val="28"/>
          <w:szCs w:val="28"/>
        </w:rPr>
        <w:t>№</w:t>
      </w:r>
      <w:r w:rsidR="00DF004C">
        <w:rPr>
          <w:rFonts w:eastAsiaTheme="minorHAnsi"/>
          <w:sz w:val="28"/>
          <w:szCs w:val="28"/>
        </w:rPr>
        <w:t>6-р</w:t>
      </w:r>
    </w:p>
    <w:p w:rsidR="002C6F35" w:rsidRDefault="002C6F35" w:rsidP="002C6F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2C6F35" w:rsidRDefault="002C6F35" w:rsidP="002C6F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вносятся в приложение к распоряжению</w:t>
      </w:r>
    </w:p>
    <w:p w:rsidR="00DF004C" w:rsidRDefault="002C6F35" w:rsidP="002C6F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DF0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04C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="00DF004C">
        <w:rPr>
          <w:rFonts w:ascii="Times New Roman" w:hAnsi="Times New Roman" w:cs="Times New Roman"/>
          <w:sz w:val="28"/>
          <w:szCs w:val="28"/>
        </w:rPr>
        <w:t xml:space="preserve"> поссовета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35" w:rsidRDefault="002C6F35" w:rsidP="002C6F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0</w:t>
      </w:r>
      <w:r w:rsidR="00DF00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.03.2011 </w:t>
      </w:r>
      <w:r w:rsidR="00DF004C">
        <w:rPr>
          <w:rFonts w:ascii="Times New Roman" w:hAnsi="Times New Roman" w:cs="Times New Roman"/>
          <w:sz w:val="28"/>
          <w:szCs w:val="28"/>
        </w:rPr>
        <w:t>№49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2C6F35" w:rsidRDefault="002C6F35" w:rsidP="002C6F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6F35" w:rsidRDefault="002C6F35" w:rsidP="002C6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5" w:history="1">
        <w:r w:rsidRPr="00DF00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24 изложить в новой редакции: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«24. Внешний вид муниципальных служащих 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и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служащим при выборе одежды следует отдавать предпочтение функционально целесообразной, удобной для работы одежде.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Деловой стиль для мужчин предполагает костюм классического покроя умеренных, неярких тонов: пиджак и брюки, сорочка с длинным рукавом, предпочтительно светлых тонов, галстук. В летнее время при отсутствии пиджака допускается сорочка с коротким рукавом, а также отсутствие галстука. Рекомендуется классическая обувь.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Деловой стиль для женщин предполагает строгий костюм: жакет и юбка, жакет и брюки, жакет и платье классического покроя. Допускаются также сочетания: блузка и юбка, блузка и брюки. При отсутствии жакета рекомендуется прикрывающий плечи рукав блузки или платья. Рекомендуется классическая обувь. Основные рекомендации к украшениям, макияжу и аксессуарам - умеренность и элегантность».</w:t>
      </w:r>
    </w:p>
    <w:p w:rsidR="002C6F35" w:rsidRDefault="002C6F35" w:rsidP="002C6F35">
      <w:pPr>
        <w:pStyle w:val="ConsPlusNormal"/>
        <w:numPr>
          <w:ilvl w:val="0"/>
          <w:numId w:val="2"/>
        </w:numPr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25 изложить в новой редакции:</w:t>
      </w:r>
    </w:p>
    <w:p w:rsidR="002C6F35" w:rsidRDefault="002C6F35" w:rsidP="002C6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«25. Муниципальный служащий вне зависимости от места и времени должен учитывать, что его поведение не должно нарушать ограничения, запреты и требования, установленные законодательством Российской Федерации и Оренбургской области о муниципальной службе и (или) противодействии коррупции».</w:t>
      </w:r>
    </w:p>
    <w:p w:rsidR="002C6F35" w:rsidRDefault="002C6F35" w:rsidP="002C6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Дополнить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следующими пунктами: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«26. Муниципальный служащий должен помнить, что его неэтичный поступок, в том числе совершенный во внеслужебное время, может повлечь причинение вреда его репутации, авторитету органа местного самоуправления и в целом муниципальной службе.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 при размещении в личных целях информации в информационно-телекоммуникационной сети "Интернет" (далее - сеть Интернет), в том числе в социальных сетях, должен учитывать, что изображения, текстовые или видеоматериалы не должны прямо или косвенно указывать на замещаемую им должность муниципальной службы,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содержать информацию от имени органа местного самоуправления в случае, если размещение такой информации не связано с исполнением служебных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(должностных) обязанностей муниципального служащего.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Муниципальному служащему рекомендуется не допускать совершение следующих неэтичных поступков: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подарков или каких-либо иных вознаграждений, в том числе на личных торжественных мероприятиях, от лиц, связанных с ним имущественными, корпоративными или иными близкими отношениями, в отношении которых муниципальный служащий непосредственно осуществляет функции управления;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развлекательных мероприятиях, отдых, в том числе за рубежом, в компании лиц, в отношении которых муниципальный служащий осуществляет функции управления, а также в случае, если данные функции выполняют иные лица, подчиненные или подконтрольные муниципальному служащему;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служебного положения для оказания влияния на деятельность государственных (муниципальных) органов, организаций, государственных (муниципальных) служащих и граждан при решении вопросов личного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для себя, так и в интересах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служебного удостоверения, служебного транспорта, а также служебной информации для получения личных преимуще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себя или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упоминание фамилий, имен, отчеств или должностей третьих лиц, обладающих политическим или административным влиянием, с целью получения преимущества при решении вопросов личного характера для себя или в интересах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упоминание супругой (супругом), детьми и лицами, состоящими с ним в близком родстве или свойстве, а также связанных с ним имущественными, корпоративными или иными близкими отношениями, имени и должности муниципального служащего для решения вопросов личного характера;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своего должностного положения в целях, не связанных с осуществлением служебной деятельности (в том числе реклама товаров и услуг);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воздержание от безвозмездного получения услуг, результатов выполненных работ, имущества, в том числе во временное пользование, от коммерческих и некоммерческих организаций;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воздержание от действий и высказываний, которые могут быть восприняты окружающими как согласие принять взятку или как просьба о даче взятки».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004C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Pr="00DF00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 IV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«Ответственность за нарушение положений Типового кодекса» изложить в новой редакции:</w:t>
      </w:r>
    </w:p>
    <w:p w:rsidR="002C6F35" w:rsidRDefault="002C6F35" w:rsidP="002C6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F35" w:rsidRDefault="002C6F35" w:rsidP="002C6F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«IV. Рекомендуемая инструкция</w:t>
      </w:r>
    </w:p>
    <w:p w:rsidR="002C6F35" w:rsidRDefault="002C6F35" w:rsidP="002C6F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профессиональному взаимодействию муниципальных служащих</w:t>
      </w:r>
    </w:p>
    <w:p w:rsidR="002C6F35" w:rsidRDefault="002C6F35" w:rsidP="002C6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F35" w:rsidRDefault="002C6F35" w:rsidP="002C6F3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DF00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 3 части 1 статьи 1</w:t>
        </w:r>
      </w:hyperlink>
      <w:r w:rsidRPr="00DF00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Российской Федерации" муниципальный служащий обязан </w:t>
      </w:r>
      <w:r>
        <w:rPr>
          <w:rFonts w:ascii="Times New Roman" w:eastAsiaTheme="minorHAnsi" w:hAnsi="Times New Roman" w:cs="Times New Roman"/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</w:t>
      </w:r>
      <w:bookmarkStart w:id="0" w:name="P45"/>
      <w:bookmarkEnd w:id="0"/>
      <w:r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2C6F35" w:rsidRDefault="002C6F35" w:rsidP="002C6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Муниципальным служащим рекомендуется соблюдать следующие стандарты взаимодействия: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с целью проявления уважения к собеседнику ("Как я могу к Вам обращаться?");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вежливости и доброжелательности;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уважения к обычаям и традициям народов Российской Федерации;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заинтересованности к проблеме гражданина, представителя организации;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выслушать и не перебивать гражданина, представителя организации в процессе разговора;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изложение своих мыслей четко и в убедительной форме, не допуская оскорблений или грубости в общении;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избегать конфликтных ситуаций, способных нанести ущерб репутации или авторитету органа местного самоуправления;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публичных выступлений и представления служебной информации.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Стандартами, указанными в </w:t>
      </w:r>
      <w:hyperlink r:id="rId8" w:anchor="P45" w:history="1">
        <w:r w:rsidRPr="00DF00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30 настоящего Кодекса, рекомендуется руководствоваться как при прямом контакте, так и при общении по телефону, с помощью электронной почты.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Муниципальные служащие вне зависимости от органа местного самоуправления при взаимодействии друг с другом должны: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поддержку и содействие в рамках соблюдения запретов и ограничений, установленных законодательством Российской Федерации;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уважение, исключая обращения на "ты" без взаимного согласия;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субординацию;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проявлять сдержанность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обсуждения личных и профессиональных качеств государственных служащих в коллективе;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публичных высказываний, суждений и оценок, в том числе в средствах массовой информации, в отношении деятельности (решений) органов местного самоуправления и их руководителей;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содействие в формировании взаимопонимания, взаимопомощи и доброжелательности в коллективе».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004C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Pr="00DF00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разделом V следующего содержания:</w:t>
      </w:r>
    </w:p>
    <w:p w:rsidR="002C6F35" w:rsidRDefault="002C6F35" w:rsidP="002C6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F35" w:rsidRDefault="002C6F35" w:rsidP="002C6F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«V. Ответственность за нарушение положений Типового кодекса.</w:t>
      </w:r>
    </w:p>
    <w:p w:rsidR="002C6F35" w:rsidRDefault="002C6F35" w:rsidP="002C6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F35" w:rsidRDefault="002C6F35" w:rsidP="002C6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За нарушение положений Кодекса муниципальный служащий несет моральную, а также иную ответственность в соответствии с законодательством Российской Федерации и Оренбургской области.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Факт совершения муниципальным служащим неэтичного поступка может быть рассмотрен на заседании комиссии по соблюдению требований к служебному поведению муниципальных служащих и урегулированию конфликта интересов, образованной в органе местного самоуправления (далее - комиссия).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на заседании комиссии факта совершения муниципальным служащим неэтичного поступка руководителю органа местного самоуправления может быть рекомендовано: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совершения неэтичного поступка;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ответственности, предусмотренную законодательством Российской Федерации и Оренбургской области о муниципальной службе и (или) противодействии коррупции.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Указание муниципальному служащему на недопустимость совершения неэтичного поступка может выражаться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замечании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предупреждении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недопустимости совершения неэтичного поступка;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публичном извинении.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руководителя органа местного самоуправления указание на недопустимость совершения неэтичного поступка может быть совершено в присутствии иных муниципальных служащих.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Меры дисциплинарной ответственности должны применяться к муниципальному служащему в случае, если совершение неэтичного поступка повлекло нарушение ограничений, запретов и требований, установленных законодательством Российской Федерации и Оренбургской области о муниципальной службе и (или) противодействии коррупции.</w:t>
      </w:r>
    </w:p>
    <w:p w:rsidR="002C6F35" w:rsidRDefault="002C6F35" w:rsidP="002C6F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Соблюдение муниципальным служащим положений настоящего Кодекса учитывается при проведении аттестации муниципального служащего, формировании кадрового резерва для выдвижения муниципального служащего на вышестоящие должности, а также при наложении на муниципального служащего дисциплинарных взысканий».</w:t>
      </w:r>
    </w:p>
    <w:p w:rsidR="002C6F35" w:rsidRDefault="002C6F35" w:rsidP="002C6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F35" w:rsidRDefault="002C6F35" w:rsidP="002C6F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F35" w:rsidRDefault="002C6F35" w:rsidP="002C6F35">
      <w:pPr>
        <w:pStyle w:val="a3"/>
        <w:ind w:left="0" w:firstLine="426"/>
        <w:jc w:val="both"/>
        <w:rPr>
          <w:sz w:val="28"/>
          <w:szCs w:val="28"/>
        </w:rPr>
      </w:pPr>
    </w:p>
    <w:p w:rsidR="00670EB0" w:rsidRDefault="00670EB0"/>
    <w:sectPr w:rsidR="00670EB0" w:rsidSect="008D2DB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1063"/>
    <w:multiLevelType w:val="hybridMultilevel"/>
    <w:tmpl w:val="EF76264A"/>
    <w:lvl w:ilvl="0" w:tplc="63A8A53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AB23DB"/>
    <w:multiLevelType w:val="multilevel"/>
    <w:tmpl w:val="021C2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F35"/>
    <w:rsid w:val="000C0E69"/>
    <w:rsid w:val="000D6A12"/>
    <w:rsid w:val="002C6F35"/>
    <w:rsid w:val="00670B24"/>
    <w:rsid w:val="00670EB0"/>
    <w:rsid w:val="008D2DBD"/>
    <w:rsid w:val="00C42A5B"/>
    <w:rsid w:val="00DF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F35"/>
    <w:pPr>
      <w:ind w:left="720"/>
      <w:contextualSpacing/>
    </w:pPr>
  </w:style>
  <w:style w:type="paragraph" w:customStyle="1" w:styleId="ConsPlusTitle">
    <w:name w:val="ConsPlusTitle"/>
    <w:rsid w:val="002C6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C6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C6F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6F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F35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2C6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\AppData\Local\Temp\Rar$DIa0.497\&#1048;&#1079;&#1084;&#1077;&#1085;&#1077;&#1085;&#1080;&#1103;%20&#1074;%20&#1082;&#1086;&#1076;&#1077;&#1082;&#1089;%20&#1101;&#1080;&#1082;&#108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869ECFD578395D9C086726EEEE47B4052F6BB4E958734ADA2196EA55476E8533328ACED6431D21099744F7BAD70BB2E8D3647D15847249cCT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869ECFD578395D9C08792BF8821AB0062435B1ED5D791D8F7ECDB7024E64D2747DD38C924E1D23019C17A2F5D657F7B9C0657B15867056C4CE06cBTC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E869ECFD578395D9C08792BF8821AB0062435B1ED5D791D8F7ECDB7024E64D2747DD38C924E1D23019C17A5F5D657F7B9C0657B15867056C4CE06cBT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869ECFD578395D9C08792BF8821AB0062435B1ED5D791D8F7ECDB7024E64D2747DD38C924E1D23019C11A0F5D657F7B9C0657B15867056C4CE06cBT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2019-03-05T06:15:00Z</cp:lastPrinted>
  <dcterms:created xsi:type="dcterms:W3CDTF">2019-03-05T04:57:00Z</dcterms:created>
  <dcterms:modified xsi:type="dcterms:W3CDTF">2019-03-05T10:01:00Z</dcterms:modified>
</cp:coreProperties>
</file>