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E5840" w:rsidRPr="00591403" w:rsidTr="00A3790A">
        <w:trPr>
          <w:trHeight w:val="3261"/>
        </w:trPr>
        <w:tc>
          <w:tcPr>
            <w:tcW w:w="4785" w:type="dxa"/>
            <w:vAlign w:val="center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 xml:space="preserve">  СОВЕТ ДЕПУТАТОВ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поссовет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591403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591403"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E5840" w:rsidRPr="00591403" w:rsidRDefault="005D04A7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 мая</w:t>
            </w:r>
            <w:r w:rsidR="004E5840" w:rsidRPr="00591403">
              <w:rPr>
                <w:rFonts w:ascii="Times New Roman" w:hAnsi="Times New Roman"/>
                <w:szCs w:val="28"/>
              </w:rPr>
              <w:t xml:space="preserve"> 2018 года  № </w:t>
            </w:r>
            <w:r>
              <w:rPr>
                <w:rFonts w:ascii="Times New Roman" w:hAnsi="Times New Roman"/>
                <w:szCs w:val="28"/>
              </w:rPr>
              <w:t>146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п. Красный Коммунар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F52210" w:rsidRPr="002A0CD6" w:rsidRDefault="00F52210" w:rsidP="00F52210">
      <w:pPr>
        <w:pStyle w:val="a6"/>
        <w:tabs>
          <w:tab w:val="left" w:pos="1300"/>
        </w:tabs>
        <w:spacing w:after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322"/>
      </w:tblGrid>
      <w:tr w:rsidR="00F52210" w:rsidRPr="004E5840" w:rsidTr="00C348C0">
        <w:tc>
          <w:tcPr>
            <w:tcW w:w="9322" w:type="dxa"/>
          </w:tcPr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О передаче осуществления части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полномочий по ведению </w:t>
            </w:r>
            <w:proofErr w:type="gramStart"/>
            <w:r w:rsidRPr="004E5840">
              <w:rPr>
                <w:rFonts w:ascii="Times New Roman" w:hAnsi="Times New Roman"/>
                <w:szCs w:val="28"/>
              </w:rPr>
              <w:t>бюджетного</w:t>
            </w:r>
            <w:proofErr w:type="gramEnd"/>
            <w:r w:rsidR="00B46986" w:rsidRPr="004E5840">
              <w:rPr>
                <w:rFonts w:ascii="Times New Roman" w:hAnsi="Times New Roman"/>
                <w:szCs w:val="28"/>
              </w:rPr>
              <w:t xml:space="preserve">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(бухгалтерского) учета администрации </w:t>
            </w:r>
          </w:p>
          <w:p w:rsidR="00F52210" w:rsidRPr="004E5840" w:rsidRDefault="004E5840" w:rsidP="002A0CD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Краснокоммунарского пос</w:t>
            </w:r>
            <w:r w:rsidR="00F52210" w:rsidRPr="004E5840">
              <w:rPr>
                <w:rFonts w:ascii="Times New Roman" w:hAnsi="Times New Roman"/>
                <w:szCs w:val="28"/>
              </w:rPr>
              <w:t xml:space="preserve">совета </w:t>
            </w:r>
          </w:p>
          <w:p w:rsidR="00F52210" w:rsidRPr="004E5840" w:rsidRDefault="00F52210" w:rsidP="002A0CD6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F52210" w:rsidRPr="004E5840" w:rsidRDefault="00F52210" w:rsidP="002A0CD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F52210" w:rsidRPr="004E5840" w:rsidRDefault="00F52210" w:rsidP="002A0CD6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 w:rsidRPr="004E5840">
        <w:rPr>
          <w:rFonts w:ascii="Times New Roman" w:hAnsi="Times New Roman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 xml:space="preserve">совет Сакмарского  района по вопросу передачи части полномочий администрации муниципального образования Сакмарский район, руководствуясь </w:t>
      </w:r>
      <w:r w:rsidR="004E5840" w:rsidRPr="004E5840">
        <w:rPr>
          <w:rFonts w:ascii="Times New Roman" w:hAnsi="Times New Roman"/>
          <w:szCs w:val="28"/>
        </w:rPr>
        <w:t xml:space="preserve">Бюджетным  кодексом  Российской  Федерации,  </w:t>
      </w:r>
      <w:r w:rsidRPr="004E5840">
        <w:rPr>
          <w:rFonts w:ascii="Times New Roman" w:hAnsi="Times New Roman"/>
          <w:szCs w:val="28"/>
        </w:rPr>
        <w:t xml:space="preserve">частью 4 статьи 15 Федерального закона от 6 октября 2003 года № 131-ФЗ «Об общих принципах организации местного самоуправления в Российской  Федерации»,  статьей 5 Устава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района,  Совет</w:t>
      </w:r>
      <w:r w:rsidR="005D04A7">
        <w:rPr>
          <w:rFonts w:ascii="Times New Roman" w:hAnsi="Times New Roman"/>
          <w:szCs w:val="28"/>
        </w:rPr>
        <w:t xml:space="preserve"> депутатов </w:t>
      </w:r>
      <w:r w:rsidRPr="004E5840">
        <w:rPr>
          <w:rFonts w:ascii="Times New Roman" w:hAnsi="Times New Roman"/>
          <w:szCs w:val="28"/>
        </w:rPr>
        <w:t xml:space="preserve"> </w:t>
      </w:r>
      <w:r w:rsidR="004E5840">
        <w:rPr>
          <w:rFonts w:ascii="Times New Roman" w:hAnsi="Times New Roman"/>
          <w:szCs w:val="28"/>
        </w:rPr>
        <w:t>РЕШИЛ</w:t>
      </w:r>
      <w:r w:rsidRPr="004E5840">
        <w:rPr>
          <w:rFonts w:ascii="Times New Roman" w:hAnsi="Times New Roman"/>
          <w:szCs w:val="28"/>
        </w:rPr>
        <w:t>:</w:t>
      </w:r>
      <w:proofErr w:type="gramEnd"/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1.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 передать администрации муниципального образования Сакмарский район осуществление части полномочий по составлению проекта бюджета поселения, осуществлени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контроля за его исполнением, составлени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и утверждени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отчета об исполнении бюджета поселения.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2.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 заключить соглашени</w:t>
      </w:r>
      <w:r w:rsidR="005D04A7">
        <w:rPr>
          <w:rFonts w:ascii="Times New Roman" w:hAnsi="Times New Roman"/>
          <w:szCs w:val="28"/>
        </w:rPr>
        <w:t>е</w:t>
      </w:r>
      <w:r w:rsidRPr="004E5840">
        <w:rPr>
          <w:rFonts w:ascii="Times New Roman" w:hAnsi="Times New Roman"/>
          <w:szCs w:val="28"/>
        </w:rPr>
        <w:t xml:space="preserve"> с администрацией муниципального образования Сакмарский район о передаче ей осуществления части своих полномочий согласно пункту 1 данного решения.</w:t>
      </w:r>
    </w:p>
    <w:p w:rsidR="00F52210" w:rsidRPr="004E5840" w:rsidRDefault="00F52210" w:rsidP="00F52210">
      <w:pPr>
        <w:ind w:firstLine="720"/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3. </w:t>
      </w:r>
      <w:proofErr w:type="gramStart"/>
      <w:r w:rsidRPr="004E5840">
        <w:rPr>
          <w:rFonts w:ascii="Times New Roman" w:hAnsi="Times New Roman"/>
          <w:szCs w:val="28"/>
        </w:rPr>
        <w:t>Контроль за</w:t>
      </w:r>
      <w:proofErr w:type="gramEnd"/>
      <w:r w:rsidRPr="004E5840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по бюджету</w:t>
      </w:r>
      <w:r w:rsidR="00EB3AB9">
        <w:rPr>
          <w:rFonts w:ascii="Times New Roman" w:hAnsi="Times New Roman"/>
          <w:szCs w:val="28"/>
        </w:rPr>
        <w:t xml:space="preserve"> и социальной политики</w:t>
      </w:r>
      <w:r w:rsidRPr="004E5840">
        <w:rPr>
          <w:rFonts w:ascii="Times New Roman" w:hAnsi="Times New Roman"/>
          <w:szCs w:val="28"/>
        </w:rPr>
        <w:t>.</w:t>
      </w:r>
    </w:p>
    <w:p w:rsidR="00C4662D" w:rsidRDefault="00F52210" w:rsidP="00C4662D">
      <w:pPr>
        <w:ind w:firstLine="708"/>
        <w:jc w:val="both"/>
        <w:rPr>
          <w:szCs w:val="28"/>
        </w:rPr>
      </w:pPr>
      <w:r w:rsidRPr="004E5840">
        <w:rPr>
          <w:rFonts w:ascii="Times New Roman" w:hAnsi="Times New Roman"/>
          <w:szCs w:val="28"/>
        </w:rPr>
        <w:t>4. Настоящее решение вступает в силу после его опубликования</w:t>
      </w:r>
      <w:r w:rsidR="00C4662D" w:rsidRPr="00C4662D">
        <w:rPr>
          <w:szCs w:val="28"/>
        </w:rPr>
        <w:t xml:space="preserve"> </w:t>
      </w:r>
      <w:r w:rsidR="00C4662D">
        <w:rPr>
          <w:szCs w:val="28"/>
        </w:rPr>
        <w:t xml:space="preserve">на официальном </w:t>
      </w:r>
      <w:r w:rsidR="00C4662D">
        <w:rPr>
          <w:bCs/>
          <w:szCs w:val="28"/>
        </w:rPr>
        <w:t>сайте муниципального образования</w:t>
      </w:r>
      <w:r w:rsidR="00C4662D">
        <w:rPr>
          <w:b/>
          <w:szCs w:val="28"/>
        </w:rPr>
        <w:t>.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</w:p>
    <w:p w:rsidR="00FC469E" w:rsidRPr="004E5840" w:rsidRDefault="004E5840" w:rsidP="004E5840">
      <w:pPr>
        <w:spacing w:line="120" w:lineRule="atLeast"/>
        <w:ind w:right="-62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С.А. Шарыгин</w:t>
      </w:r>
      <w:r w:rsidR="00F52210" w:rsidRPr="004E5840">
        <w:rPr>
          <w:rFonts w:ascii="Times New Roman" w:hAnsi="Times New Roman"/>
          <w:spacing w:val="-3"/>
          <w:w w:val="101"/>
          <w:szCs w:val="28"/>
        </w:rPr>
        <w:t xml:space="preserve"> </w:t>
      </w:r>
    </w:p>
    <w:sectPr w:rsidR="00FC469E" w:rsidRPr="004E5840" w:rsidSect="004E5840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151" w:rsidRDefault="00AA3151" w:rsidP="00A650C3">
      <w:r>
        <w:separator/>
      </w:r>
    </w:p>
  </w:endnote>
  <w:endnote w:type="continuationSeparator" w:id="0">
    <w:p w:rsidR="00AA3151" w:rsidRDefault="00AA3151" w:rsidP="00A6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151" w:rsidRDefault="00AA3151" w:rsidP="00A650C3">
      <w:r>
        <w:separator/>
      </w:r>
    </w:p>
  </w:footnote>
  <w:footnote w:type="continuationSeparator" w:id="0">
    <w:p w:rsidR="00AA3151" w:rsidRDefault="00AA3151" w:rsidP="00A65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CD4AA7" w:rsidP="00F92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22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897" w:rsidRDefault="00AA3151" w:rsidP="00F9289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AA3151" w:rsidP="00F92897">
    <w:pPr>
      <w:pStyle w:val="a3"/>
      <w:framePr w:wrap="around" w:vAnchor="text" w:hAnchor="margin" w:xAlign="right" w:y="1"/>
      <w:rPr>
        <w:rStyle w:val="a5"/>
      </w:rPr>
    </w:pPr>
  </w:p>
  <w:p w:rsidR="00F92897" w:rsidRDefault="00AA3151" w:rsidP="00F9289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210"/>
    <w:rsid w:val="000130A2"/>
    <w:rsid w:val="00026B89"/>
    <w:rsid w:val="002A0CD6"/>
    <w:rsid w:val="004E5840"/>
    <w:rsid w:val="005D04A7"/>
    <w:rsid w:val="00A358A7"/>
    <w:rsid w:val="00A650C3"/>
    <w:rsid w:val="00AA3151"/>
    <w:rsid w:val="00B46986"/>
    <w:rsid w:val="00C4662D"/>
    <w:rsid w:val="00CD4AA7"/>
    <w:rsid w:val="00EB3AB9"/>
    <w:rsid w:val="00F52210"/>
    <w:rsid w:val="00F55638"/>
    <w:rsid w:val="00FC469E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0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2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2210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F52210"/>
  </w:style>
  <w:style w:type="paragraph" w:styleId="a6">
    <w:name w:val="Body Text"/>
    <w:basedOn w:val="a"/>
    <w:link w:val="a7"/>
    <w:rsid w:val="00F52210"/>
    <w:pPr>
      <w:spacing w:after="120"/>
    </w:pPr>
    <w:rPr>
      <w:rFonts w:ascii="Times New Roman" w:hAnsi="Times New Roman"/>
      <w:color w:val="auto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522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2018-05-31T03:45:00Z</cp:lastPrinted>
  <dcterms:created xsi:type="dcterms:W3CDTF">2018-02-01T04:08:00Z</dcterms:created>
  <dcterms:modified xsi:type="dcterms:W3CDTF">2018-05-31T03:46:00Z</dcterms:modified>
</cp:coreProperties>
</file>