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4"/>
        <w:gridCol w:w="1857"/>
        <w:gridCol w:w="1858"/>
        <w:gridCol w:w="1858"/>
      </w:tblGrid>
      <w:tr w:rsidR="00D47CD5" w:rsidTr="00D47CD5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CD5" w:rsidRDefault="00D47CD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Краснокоммунарский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поссовет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D47CD5" w:rsidRDefault="00D47CD5">
            <w:pPr>
              <w:pStyle w:val="1"/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РАСПОРЯЖЕНИЕ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25 марта 2019г. №12-р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п.Красный Коммунар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D47CD5" w:rsidRDefault="00D47CD5">
            <w:pPr>
              <w:tabs>
                <w:tab w:val="center" w:pos="4677"/>
                <w:tab w:val="right" w:pos="9355"/>
              </w:tabs>
              <w:rPr>
                <w:sz w:val="28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47CD5" w:rsidRDefault="00D47CD5">
            <w:pPr>
              <w:tabs>
                <w:tab w:val="center" w:pos="4677"/>
                <w:tab w:val="right" w:pos="9355"/>
              </w:tabs>
              <w:rPr>
                <w:sz w:val="28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47CD5" w:rsidRDefault="00D47CD5">
            <w:pPr>
              <w:tabs>
                <w:tab w:val="center" w:pos="4677"/>
                <w:tab w:val="right" w:pos="9355"/>
              </w:tabs>
              <w:rPr>
                <w:sz w:val="28"/>
              </w:rPr>
            </w:pPr>
          </w:p>
        </w:tc>
      </w:tr>
      <w:tr w:rsidR="00D47CD5" w:rsidTr="00D47CD5"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CD5" w:rsidRDefault="00D47CD5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комиссии по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размещению заказов на поставки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товаров, выполнение работ, оказание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 для государственных и</w:t>
            </w:r>
          </w:p>
          <w:p w:rsidR="00D47CD5" w:rsidRDefault="00D47CD5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47CD5" w:rsidRDefault="00D47CD5">
            <w:pPr>
              <w:tabs>
                <w:tab w:val="center" w:pos="4677"/>
                <w:tab w:val="right" w:pos="9355"/>
              </w:tabs>
              <w:rPr>
                <w:sz w:val="28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47CD5" w:rsidRDefault="00D47CD5">
            <w:pPr>
              <w:tabs>
                <w:tab w:val="center" w:pos="4677"/>
                <w:tab w:val="right" w:pos="9355"/>
              </w:tabs>
              <w:rPr>
                <w:sz w:val="28"/>
              </w:rPr>
            </w:pPr>
          </w:p>
        </w:tc>
      </w:tr>
    </w:tbl>
    <w:p w:rsidR="00D47CD5" w:rsidRDefault="00D47CD5" w:rsidP="00D47CD5">
      <w:pPr>
        <w:pStyle w:val="a3"/>
        <w:ind w:firstLine="851"/>
        <w:jc w:val="both"/>
        <w:rPr>
          <w:sz w:val="28"/>
          <w:szCs w:val="28"/>
        </w:rPr>
      </w:pPr>
    </w:p>
    <w:p w:rsidR="00D47CD5" w:rsidRDefault="00D47CD5" w:rsidP="00D47CD5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 статьёй 39  Федерального закона от 22 мая 2013 г. № 44-ФЗ  «О контрактной системе в сфере закупок товаров, работ, услуг для обеспечения государственных и муниципальных нужд»: </w:t>
      </w:r>
    </w:p>
    <w:p w:rsidR="00D47CD5" w:rsidRDefault="00D47CD5" w:rsidP="00D47CD5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комиссии по размещению заказов на поставки товаров, выполнение работ, оказание услуг для государственных и муниципальных нужд  согласно приложению №1.</w:t>
      </w:r>
    </w:p>
    <w:p w:rsidR="00D47CD5" w:rsidRDefault="00D47CD5" w:rsidP="00D47CD5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№2-р от 14.01.2016 года считать утратившим силу.</w:t>
      </w:r>
    </w:p>
    <w:p w:rsidR="00D47CD5" w:rsidRDefault="00D47CD5" w:rsidP="00D47CD5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подписания.</w:t>
      </w:r>
    </w:p>
    <w:p w:rsidR="00D47CD5" w:rsidRDefault="00D47CD5" w:rsidP="00D47CD5">
      <w:pPr>
        <w:pStyle w:val="a3"/>
        <w:ind w:firstLine="851"/>
        <w:jc w:val="both"/>
        <w:rPr>
          <w:color w:val="000000"/>
          <w:spacing w:val="-9"/>
          <w:sz w:val="28"/>
          <w:szCs w:val="28"/>
        </w:rPr>
      </w:pPr>
    </w:p>
    <w:p w:rsidR="00D47CD5" w:rsidRDefault="00D47CD5" w:rsidP="00D47CD5">
      <w:pPr>
        <w:ind w:firstLine="851"/>
        <w:jc w:val="both"/>
        <w:rPr>
          <w:color w:val="000000"/>
          <w:spacing w:val="-9"/>
          <w:sz w:val="29"/>
          <w:szCs w:val="29"/>
        </w:rPr>
      </w:pP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Приложение на 1 листе</w:t>
      </w: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</w:p>
    <w:p w:rsidR="00D47CD5" w:rsidRDefault="00D47CD5" w:rsidP="00D47CD5">
      <w:pPr>
        <w:ind w:firstLine="708"/>
        <w:rPr>
          <w:color w:val="000000"/>
          <w:spacing w:val="-9"/>
          <w:sz w:val="29"/>
          <w:szCs w:val="29"/>
        </w:rPr>
      </w:pPr>
    </w:p>
    <w:p w:rsidR="00D47CD5" w:rsidRDefault="00D47CD5" w:rsidP="00D47CD5">
      <w:pPr>
        <w:ind w:firstLine="708"/>
        <w:rPr>
          <w:color w:val="000000"/>
          <w:spacing w:val="-9"/>
          <w:sz w:val="29"/>
          <w:szCs w:val="29"/>
        </w:rPr>
      </w:pP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С.А.Шарыгин</w:t>
      </w: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</w:p>
    <w:p w:rsidR="00D47CD5" w:rsidRDefault="00D47CD5" w:rsidP="00D47CD5">
      <w:pPr>
        <w:shd w:val="clear" w:color="auto" w:fill="FFFFFF"/>
        <w:spacing w:line="317" w:lineRule="exact"/>
        <w:rPr>
          <w:sz w:val="28"/>
          <w:szCs w:val="28"/>
        </w:rPr>
      </w:pPr>
    </w:p>
    <w:p w:rsidR="00D47CD5" w:rsidRDefault="00D47CD5" w:rsidP="00D47CD5">
      <w:pPr>
        <w:shd w:val="clear" w:color="auto" w:fill="FFFFFF"/>
        <w:spacing w:line="317" w:lineRule="exact"/>
      </w:pPr>
      <w:r>
        <w:t>Разослано: в дело</w:t>
      </w:r>
    </w:p>
    <w:p w:rsidR="00D47CD5" w:rsidRDefault="00D47CD5" w:rsidP="00D47CD5">
      <w:pPr>
        <w:shd w:val="clear" w:color="auto" w:fill="FFFFFF"/>
        <w:spacing w:line="317" w:lineRule="exact"/>
      </w:pPr>
    </w:p>
    <w:p w:rsidR="00D47CD5" w:rsidRDefault="00D47CD5" w:rsidP="00D47CD5">
      <w:pPr>
        <w:shd w:val="clear" w:color="auto" w:fill="FFFFFF"/>
        <w:spacing w:line="317" w:lineRule="exact"/>
      </w:pPr>
      <w:r>
        <w:t>Исп. Е.Б.Леонова</w:t>
      </w:r>
    </w:p>
    <w:p w:rsidR="00D47CD5" w:rsidRDefault="00D47CD5" w:rsidP="00D47CD5">
      <w:pPr>
        <w:shd w:val="clear" w:color="auto" w:fill="FFFFFF"/>
        <w:spacing w:line="317" w:lineRule="exact"/>
      </w:pPr>
      <w:r>
        <w:sym w:font="Wingdings 2" w:char="0027"/>
      </w:r>
      <w:r>
        <w:t>.27-2-01</w:t>
      </w:r>
    </w:p>
    <w:p w:rsidR="00D47CD5" w:rsidRDefault="00D47CD5" w:rsidP="00D47CD5">
      <w:r>
        <w:lastRenderedPageBreak/>
        <w:t xml:space="preserve">                                                                              </w:t>
      </w:r>
    </w:p>
    <w:p w:rsidR="00D47CD5" w:rsidRDefault="00D47CD5" w:rsidP="00D47CD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 к распоряжению </w:t>
      </w:r>
    </w:p>
    <w:p w:rsidR="00D47CD5" w:rsidRDefault="00D47CD5" w:rsidP="00D47CD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поссовета</w:t>
      </w:r>
    </w:p>
    <w:p w:rsidR="00D47CD5" w:rsidRDefault="00D47CD5" w:rsidP="00D47CD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№12-р от 25.03.2019  года</w:t>
      </w:r>
    </w:p>
    <w:p w:rsidR="00D47CD5" w:rsidRDefault="00D47CD5" w:rsidP="00D47CD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D47CD5" w:rsidRDefault="00D47CD5" w:rsidP="00D47CD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</w:p>
    <w:p w:rsidR="00D47CD5" w:rsidRDefault="00D47CD5" w:rsidP="00D47CD5">
      <w:pPr>
        <w:jc w:val="center"/>
        <w:rPr>
          <w:sz w:val="28"/>
          <w:szCs w:val="28"/>
        </w:rPr>
      </w:pPr>
      <w:r>
        <w:rPr>
          <w:color w:val="000000"/>
          <w:spacing w:val="-10"/>
          <w:sz w:val="29"/>
          <w:szCs w:val="29"/>
        </w:rPr>
        <w:t xml:space="preserve"> по </w:t>
      </w:r>
      <w:r>
        <w:rPr>
          <w:sz w:val="28"/>
          <w:szCs w:val="28"/>
        </w:rPr>
        <w:t>размещению заказов на поставки товаров, выполнение работ, оказание услуг для государственных и муниципальных нужд по муниципальному образованию Краснокоммунарский поссовет</w:t>
      </w:r>
    </w:p>
    <w:p w:rsidR="00D47CD5" w:rsidRDefault="00D47CD5" w:rsidP="00D47CD5">
      <w:pPr>
        <w:jc w:val="center"/>
        <w:rPr>
          <w:sz w:val="28"/>
          <w:szCs w:val="28"/>
        </w:rPr>
      </w:pP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                         Шарыгин Сергей Александрович</w:t>
      </w: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глава  поссовета</w:t>
      </w:r>
    </w:p>
    <w:p w:rsidR="00D47CD5" w:rsidRDefault="00D47CD5" w:rsidP="00D47CD5">
      <w:pPr>
        <w:rPr>
          <w:sz w:val="28"/>
          <w:szCs w:val="28"/>
        </w:rPr>
      </w:pP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Зам.председателя комиссии:                   Леонова Елена Борисовна –           </w:t>
      </w: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зам. главы администрации</w:t>
      </w: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поссовета</w:t>
      </w:r>
    </w:p>
    <w:p w:rsidR="00D47CD5" w:rsidRDefault="00D47CD5" w:rsidP="00D47CD5">
      <w:pPr>
        <w:rPr>
          <w:sz w:val="28"/>
          <w:szCs w:val="28"/>
        </w:rPr>
      </w:pP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                               Савельева Ольга Александровна- </w:t>
      </w: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специалист первой  категории</w:t>
      </w: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администрации поссовета                                                              </w:t>
      </w:r>
    </w:p>
    <w:p w:rsidR="00D47CD5" w:rsidRDefault="00D47CD5" w:rsidP="00D47CD5">
      <w:pPr>
        <w:rPr>
          <w:sz w:val="28"/>
          <w:szCs w:val="28"/>
        </w:rPr>
      </w:pP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Патутина Оксана Александровна   -     специалист первой  категории администрации поссовета                                                              </w:t>
      </w: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7CD5" w:rsidRDefault="00D47CD5" w:rsidP="00D47CD5">
      <w:pPr>
        <w:rPr>
          <w:sz w:val="28"/>
          <w:szCs w:val="28"/>
        </w:rPr>
      </w:pPr>
      <w:r>
        <w:rPr>
          <w:sz w:val="28"/>
          <w:szCs w:val="28"/>
        </w:rPr>
        <w:t xml:space="preserve"> Михайленко Андрей Андреевыич – Директор ООО «Орентендр» (по согласованию)</w:t>
      </w:r>
    </w:p>
    <w:p w:rsidR="00D47CD5" w:rsidRDefault="00D47CD5" w:rsidP="00D47CD5">
      <w:pPr>
        <w:shd w:val="clear" w:color="auto" w:fill="FFFFFF"/>
        <w:spacing w:before="100" w:beforeAutospacing="1"/>
        <w:rPr>
          <w:color w:val="000000"/>
          <w:spacing w:val="-15"/>
          <w:sz w:val="28"/>
          <w:szCs w:val="28"/>
        </w:rPr>
      </w:pPr>
    </w:p>
    <w:p w:rsidR="00D47CD5" w:rsidRDefault="00D47CD5" w:rsidP="00D47CD5">
      <w:pPr>
        <w:shd w:val="clear" w:color="auto" w:fill="FFFFFF"/>
        <w:spacing w:before="100" w:beforeAutospacing="1"/>
        <w:rPr>
          <w:color w:val="000000"/>
          <w:spacing w:val="-15"/>
          <w:sz w:val="28"/>
          <w:szCs w:val="28"/>
        </w:rPr>
      </w:pPr>
    </w:p>
    <w:p w:rsidR="00D47CD5" w:rsidRDefault="00D47CD5" w:rsidP="00D47CD5">
      <w:pPr>
        <w:shd w:val="clear" w:color="auto" w:fill="FFFFFF"/>
        <w:spacing w:before="100" w:beforeAutospacing="1"/>
        <w:rPr>
          <w:color w:val="000000"/>
          <w:spacing w:val="-15"/>
          <w:sz w:val="28"/>
          <w:szCs w:val="28"/>
        </w:rPr>
      </w:pPr>
    </w:p>
    <w:p w:rsidR="00D47CD5" w:rsidRDefault="00D47CD5" w:rsidP="00D47CD5">
      <w:pPr>
        <w:shd w:val="clear" w:color="auto" w:fill="FFFFFF"/>
        <w:spacing w:before="100" w:beforeAutospacing="1"/>
        <w:rPr>
          <w:color w:val="000000"/>
          <w:spacing w:val="-15"/>
          <w:sz w:val="28"/>
          <w:szCs w:val="28"/>
        </w:rPr>
      </w:pPr>
    </w:p>
    <w:p w:rsidR="00D47CD5" w:rsidRDefault="00D47CD5" w:rsidP="00D47CD5">
      <w:pPr>
        <w:shd w:val="clear" w:color="auto" w:fill="FFFFFF"/>
        <w:spacing w:before="100" w:beforeAutospacing="1"/>
        <w:rPr>
          <w:color w:val="000000"/>
          <w:spacing w:val="-15"/>
          <w:sz w:val="28"/>
          <w:szCs w:val="28"/>
        </w:rPr>
      </w:pPr>
    </w:p>
    <w:p w:rsidR="00D47CD5" w:rsidRDefault="00D47CD5" w:rsidP="00D47CD5">
      <w:pPr>
        <w:shd w:val="clear" w:color="auto" w:fill="FFFFFF"/>
        <w:spacing w:before="100" w:beforeAutospacing="1"/>
        <w:rPr>
          <w:color w:val="000000"/>
          <w:spacing w:val="-15"/>
          <w:sz w:val="28"/>
          <w:szCs w:val="28"/>
        </w:rPr>
      </w:pPr>
    </w:p>
    <w:p w:rsidR="0057559D" w:rsidRDefault="0057559D"/>
    <w:sectPr w:rsidR="0057559D" w:rsidSect="0057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7CD5"/>
    <w:rsid w:val="0057559D"/>
    <w:rsid w:val="00D4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CD5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C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D47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2019-04-15T10:51:00Z</dcterms:created>
  <dcterms:modified xsi:type="dcterms:W3CDTF">2019-04-15T10:51:00Z</dcterms:modified>
</cp:coreProperties>
</file>