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1687"/>
        <w:gridCol w:w="1687"/>
        <w:gridCol w:w="1687"/>
      </w:tblGrid>
      <w:tr w:rsidR="0075325F" w:rsidTr="0075325F">
        <w:tc>
          <w:tcPr>
            <w:tcW w:w="4539" w:type="dxa"/>
          </w:tcPr>
          <w:p w:rsidR="0075325F" w:rsidRDefault="0075325F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75325F" w:rsidRDefault="00666B9A" w:rsidP="00666B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75325F">
              <w:rPr>
                <w:sz w:val="28"/>
                <w:szCs w:val="28"/>
                <w:lang w:eastAsia="en-US"/>
              </w:rPr>
              <w:t>униципального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75325F">
              <w:rPr>
                <w:sz w:val="28"/>
                <w:szCs w:val="28"/>
                <w:lang w:eastAsia="en-US"/>
              </w:rPr>
              <w:t>образования</w:t>
            </w:r>
          </w:p>
          <w:p w:rsidR="0075325F" w:rsidRDefault="007532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75325F" w:rsidRDefault="007532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75325F" w:rsidRDefault="007532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Сакмарского района</w:t>
            </w:r>
          </w:p>
          <w:p w:rsidR="0075325F" w:rsidRDefault="007532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75325F" w:rsidRDefault="007532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75325F" w:rsidRDefault="00666B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22 февраля</w:t>
            </w:r>
            <w:r w:rsidR="0075325F">
              <w:rPr>
                <w:sz w:val="28"/>
                <w:szCs w:val="28"/>
                <w:u w:val="single"/>
                <w:lang w:eastAsia="en-US"/>
              </w:rPr>
              <w:t xml:space="preserve"> 2022г. №</w:t>
            </w:r>
            <w:r>
              <w:rPr>
                <w:sz w:val="28"/>
                <w:szCs w:val="28"/>
                <w:u w:val="single"/>
                <w:lang w:eastAsia="en-US"/>
              </w:rPr>
              <w:t>11</w:t>
            </w:r>
            <w:r w:rsidR="0075325F">
              <w:rPr>
                <w:sz w:val="28"/>
                <w:szCs w:val="28"/>
                <w:u w:val="single"/>
                <w:lang w:eastAsia="en-US"/>
              </w:rPr>
              <w:t>-п</w:t>
            </w:r>
          </w:p>
          <w:p w:rsidR="0075325F" w:rsidRDefault="0075325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Красный Коммунар</w:t>
            </w:r>
          </w:p>
          <w:p w:rsidR="0075325F" w:rsidRDefault="0075325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:rsidR="0075325F" w:rsidRDefault="0075325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:rsidR="0075325F" w:rsidRDefault="0075325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:rsidR="0075325F" w:rsidRDefault="0075325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75325F" w:rsidTr="0075325F">
        <w:tc>
          <w:tcPr>
            <w:tcW w:w="4539" w:type="dxa"/>
            <w:hideMark/>
          </w:tcPr>
          <w:p w:rsidR="0075325F" w:rsidRDefault="0075325F">
            <w:pPr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постановление от 31.05.2019г. №114-п</w:t>
            </w:r>
          </w:p>
        </w:tc>
        <w:tc>
          <w:tcPr>
            <w:tcW w:w="1712" w:type="dxa"/>
          </w:tcPr>
          <w:p w:rsidR="0075325F" w:rsidRDefault="0075325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:rsidR="0075325F" w:rsidRDefault="0075325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2" w:type="dxa"/>
          </w:tcPr>
          <w:p w:rsidR="0075325F" w:rsidRDefault="0075325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целях усиления мер по оздоровлению муниципальных финансов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поссовет, внести изменения в постановление от 31.05.2019 года № 114-п « Об утверждении плана мероприятий по консолидации бюджетных средств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в целях оздоровления муниципальных финансов», ПОСТАНОВЛЯЮ:</w:t>
      </w:r>
    </w:p>
    <w:p w:rsidR="0075325F" w:rsidRDefault="0075325F" w:rsidP="0075325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изложить в новой редакции согласно приложению.</w:t>
      </w:r>
    </w:p>
    <w:p w:rsidR="0075325F" w:rsidRDefault="0075325F" w:rsidP="007532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подписания.                                                                                                                                                                                                                            </w:t>
      </w:r>
    </w:p>
    <w:p w:rsidR="0075325F" w:rsidRDefault="0075325F" w:rsidP="0075325F">
      <w:pPr>
        <w:jc w:val="both"/>
        <w:rPr>
          <w:sz w:val="28"/>
          <w:szCs w:val="28"/>
        </w:rPr>
      </w:pPr>
    </w:p>
    <w:p w:rsidR="0075325F" w:rsidRDefault="0075325F" w:rsidP="0075325F">
      <w:pPr>
        <w:jc w:val="both"/>
        <w:rPr>
          <w:sz w:val="28"/>
          <w:szCs w:val="28"/>
        </w:rPr>
      </w:pPr>
    </w:p>
    <w:p w:rsidR="0075325F" w:rsidRDefault="0075325F" w:rsidP="0075325F">
      <w:pPr>
        <w:jc w:val="both"/>
        <w:rPr>
          <w:sz w:val="28"/>
          <w:szCs w:val="28"/>
        </w:rPr>
      </w:pPr>
    </w:p>
    <w:p w:rsidR="0075325F" w:rsidRDefault="0075325F" w:rsidP="0075325F">
      <w:pPr>
        <w:jc w:val="both"/>
        <w:rPr>
          <w:sz w:val="28"/>
          <w:szCs w:val="28"/>
        </w:rPr>
      </w:pPr>
    </w:p>
    <w:p w:rsidR="0075325F" w:rsidRDefault="0075325F" w:rsidP="0075325F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К.Н.Оглоблина </w:t>
      </w: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8"/>
          <w:szCs w:val="28"/>
        </w:rPr>
      </w:pPr>
    </w:p>
    <w:p w:rsidR="0075325F" w:rsidRDefault="0075325F" w:rsidP="0075325F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</w:t>
      </w:r>
      <w:proofErr w:type="spellStart"/>
      <w:r>
        <w:rPr>
          <w:sz w:val="20"/>
          <w:szCs w:val="20"/>
        </w:rPr>
        <w:t>РайФО</w:t>
      </w:r>
      <w:proofErr w:type="spellEnd"/>
    </w:p>
    <w:p w:rsidR="0075325F" w:rsidRDefault="0075325F" w:rsidP="0075325F"/>
    <w:p w:rsidR="0075325F" w:rsidRDefault="0075325F" w:rsidP="0075325F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75325F" w:rsidRDefault="0075325F" w:rsidP="0075325F">
      <w:pPr>
        <w:outlineLvl w:val="0"/>
        <w:rPr>
          <w:sz w:val="28"/>
          <w:szCs w:val="28"/>
        </w:rPr>
      </w:pPr>
      <w:r>
        <w:rPr>
          <w:sz w:val="20"/>
        </w:rPr>
        <w:sym w:font="Wingdings 2" w:char="0027"/>
      </w:r>
      <w:r>
        <w:rPr>
          <w:sz w:val="20"/>
        </w:rPr>
        <w:t>27-2-01</w:t>
      </w:r>
      <w:r>
        <w:rPr>
          <w:sz w:val="28"/>
          <w:szCs w:val="28"/>
        </w:rPr>
        <w:t xml:space="preserve"> </w:t>
      </w:r>
    </w:p>
    <w:p w:rsidR="002B575E" w:rsidRDefault="002B575E"/>
    <w:p w:rsidR="000F05BD" w:rsidRDefault="000F05BD"/>
    <w:p w:rsidR="000F05BD" w:rsidRDefault="000F05BD">
      <w:pPr>
        <w:sectPr w:rsidR="000F05BD" w:rsidSect="002B57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1"/>
        <w:gridCol w:w="2993"/>
        <w:gridCol w:w="2126"/>
        <w:gridCol w:w="1561"/>
        <w:gridCol w:w="1987"/>
        <w:gridCol w:w="988"/>
        <w:gridCol w:w="993"/>
        <w:gridCol w:w="1275"/>
        <w:gridCol w:w="1276"/>
        <w:gridCol w:w="1276"/>
      </w:tblGrid>
      <w:tr w:rsidR="000F05BD" w:rsidRPr="000F05BD" w:rsidTr="000F05BD">
        <w:trPr>
          <w:trHeight w:val="16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lastRenderedPageBreak/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5BD" w:rsidRPr="000F05BD" w:rsidRDefault="000F05BD" w:rsidP="000F05BD">
            <w:pPr>
              <w:jc w:val="both"/>
            </w:pPr>
            <w:r w:rsidRPr="000F05BD">
              <w:t> </w:t>
            </w:r>
          </w:p>
        </w:tc>
        <w:tc>
          <w:tcPr>
            <w:tcW w:w="11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> </w:t>
            </w:r>
          </w:p>
        </w:tc>
      </w:tr>
      <w:tr w:rsidR="000F05BD" w:rsidRPr="000F05BD" w:rsidTr="000F05BD">
        <w:trPr>
          <w:trHeight w:val="765"/>
        </w:trPr>
        <w:tc>
          <w:tcPr>
            <w:tcW w:w="129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 xml:space="preserve">План мероприятий по консолидации  бюджетных средств   муниципального образования </w:t>
            </w:r>
            <w:proofErr w:type="spellStart"/>
            <w:r w:rsidRPr="000F05BD">
              <w:rPr>
                <w:b/>
                <w:bCs/>
              </w:rPr>
              <w:t>Краснокоммунарский</w:t>
            </w:r>
            <w:proofErr w:type="spellEnd"/>
            <w:r w:rsidRPr="000F05BD">
              <w:rPr>
                <w:b/>
                <w:bCs/>
              </w:rPr>
              <w:t xml:space="preserve"> поссовет   в целях оздоровления муниципальных финансов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</w:tr>
      <w:tr w:rsidR="000F05BD" w:rsidRPr="000F05BD" w:rsidTr="000F05BD">
        <w:trPr>
          <w:trHeight w:val="465"/>
        </w:trPr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органы местного самоуправления, ответственные за реализацию мероприятий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 xml:space="preserve">срок реализации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5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Значение целевого показателя</w:t>
            </w:r>
          </w:p>
        </w:tc>
      </w:tr>
      <w:tr w:rsidR="000F05BD" w:rsidRPr="000F05BD" w:rsidTr="000F05BD">
        <w:trPr>
          <w:trHeight w:val="1650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единицы измерения 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2023год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2024год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2025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2026 год </w:t>
            </w:r>
          </w:p>
        </w:tc>
      </w:tr>
      <w:tr w:rsidR="000F05BD" w:rsidRPr="000F05BD" w:rsidTr="000F05BD">
        <w:trPr>
          <w:trHeight w:val="4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1.</w:t>
            </w:r>
          </w:p>
        </w:tc>
        <w:tc>
          <w:tcPr>
            <w:tcW w:w="9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 xml:space="preserve">Меры по увеличению поступлений налоговых и неналоговых доходов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</w:tr>
      <w:tr w:rsidR="000F05BD" w:rsidRPr="000F05BD" w:rsidTr="000F05BD">
        <w:trPr>
          <w:trHeight w:val="280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1.1.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5BD" w:rsidRPr="000F05BD" w:rsidRDefault="000F05BD" w:rsidP="000F05BD">
            <w:r w:rsidRPr="000F05BD">
              <w:t xml:space="preserve">Работа с юридическими и физическими лицами по обеспечению поступлений платежей в местные бюджеты в установленные законодательством сроки  в полном объеме и достижению максимального сбора начисленных налоговых и неналоговых платежей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Постоянно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% роста налоговых и неналоговых доходов по сравнению с 2018 годом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</w:tr>
      <w:tr w:rsidR="000F05BD" w:rsidRPr="000F05BD" w:rsidTr="000F05BD">
        <w:trPr>
          <w:trHeight w:val="366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lastRenderedPageBreak/>
              <w:t>1.2.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>Проведение оценки эффективности налоговых льгот, предоставляемых органами местного самоуправления по налогам и сборам, с последующим  ужесточением критериев предоставления/  дополнительных льгот</w:t>
            </w:r>
            <w:proofErr w:type="gramStart"/>
            <w:r w:rsidRPr="000F05BD">
              <w:t xml:space="preserve"> ,</w:t>
            </w:r>
            <w:proofErr w:type="gramEnd"/>
            <w:r w:rsidRPr="000F05BD">
              <w:t xml:space="preserve"> в том числе:</w:t>
            </w:r>
            <w:r w:rsidRPr="000F05BD">
              <w:br/>
              <w:t xml:space="preserve">-органам местного самоуправления и бюджетным учреждениям, </w:t>
            </w:r>
            <w:r w:rsidRPr="000F05BD">
              <w:br/>
              <w:t xml:space="preserve">-органам государственной власти, органам местного самоуправления, а так же учреждениям, учредителями которых являются государственные органы власти                                             -другим категориям плательщиков.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 ежегодно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7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1.3.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</w:pPr>
            <w:r w:rsidRPr="000F05BD">
              <w:t>Проведение работы по отмене неэффективных налоговых льгот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 ежегодно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112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1.4.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</w:pPr>
            <w:r w:rsidRPr="000F05BD">
              <w:t>Пересмотр ставок по налогам и сборам,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По мере </w:t>
            </w:r>
            <w:proofErr w:type="gramStart"/>
            <w:r w:rsidRPr="000F05BD">
              <w:t>не-</w:t>
            </w:r>
            <w:proofErr w:type="spellStart"/>
            <w:r w:rsidRPr="000F05BD">
              <w:t>обходимости</w:t>
            </w:r>
            <w:proofErr w:type="spellEnd"/>
            <w:proofErr w:type="gram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тыс. рублей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</w:tr>
      <w:tr w:rsidR="000F05BD" w:rsidRPr="000F05BD" w:rsidTr="000F05BD">
        <w:trPr>
          <w:trHeight w:val="208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1.4.1.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</w:pPr>
            <w:proofErr w:type="gramStart"/>
            <w:r w:rsidRPr="000F05BD">
              <w:t xml:space="preserve">пересмотр ставок   по земельному налогу до максимальных, установленных  Налоговым кодексом  Российской Федерации  для  всех  категорий  </w:t>
            </w:r>
            <w:r w:rsidRPr="000F05BD">
              <w:lastRenderedPageBreak/>
              <w:t xml:space="preserve">налогоплательщиков  за исключением  социально  значимых и незащищенных  категорий плательщиков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05BD" w:rsidRPr="000F05BD" w:rsidRDefault="000F05BD" w:rsidP="000F05BD">
            <w:r w:rsidRPr="000F05BD">
              <w:lastRenderedPageBreak/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тыс. рублей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</w:tr>
      <w:tr w:rsidR="000F05BD" w:rsidRPr="000F05BD" w:rsidTr="000F05BD">
        <w:trPr>
          <w:trHeight w:val="178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lastRenderedPageBreak/>
              <w:t>1.5.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  <w:rPr>
                <w:color w:val="000000"/>
              </w:rPr>
            </w:pPr>
            <w:r w:rsidRPr="000F05BD">
              <w:rPr>
                <w:color w:val="000000"/>
              </w:rPr>
              <w:t>Увеличение неналоговых доходов за счет мобилизации административных штрафов, установление ежегодного норматива по увеличению результатов от деятельности административных комиссий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  <w:rPr>
                <w:color w:val="000000"/>
              </w:rPr>
            </w:pPr>
            <w:r w:rsidRPr="000F05BD">
              <w:rPr>
                <w:color w:val="000000"/>
              </w:rPr>
              <w:t>В течени</w:t>
            </w:r>
            <w:proofErr w:type="gramStart"/>
            <w:r w:rsidRPr="000F05BD">
              <w:rPr>
                <w:color w:val="000000"/>
              </w:rPr>
              <w:t>и</w:t>
            </w:r>
            <w:proofErr w:type="gramEnd"/>
            <w:r w:rsidRPr="000F05BD">
              <w:rPr>
                <w:color w:val="000000"/>
              </w:rPr>
              <w:t xml:space="preserve">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тыс. рублей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</w:t>
            </w:r>
          </w:p>
        </w:tc>
      </w:tr>
      <w:tr w:rsidR="000F05BD" w:rsidRPr="000F05BD" w:rsidTr="000F05BD">
        <w:trPr>
          <w:trHeight w:val="477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1.6.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</w:pPr>
            <w:r w:rsidRPr="000F05BD">
              <w:t xml:space="preserve">Вовлечение в налоговый оборот объектов недвижимости, включая земельные участки, в том числе: уточнение сведений об объектах недвижимости; актуализация результатов государственной кадастровой оценки объектов недвижимости; предоставление сведений о земельных участках и иных объектах недвижимости в рамках информационного обмена; проведение муниципального земельного контроля. Выявление собственников </w:t>
            </w:r>
            <w:r w:rsidRPr="000F05BD">
              <w:lastRenderedPageBreak/>
              <w:t>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lastRenderedPageBreak/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  <w:rPr>
                <w:color w:val="000000"/>
              </w:rPr>
            </w:pPr>
            <w:r w:rsidRPr="000F05BD">
              <w:rPr>
                <w:color w:val="000000"/>
              </w:rPr>
              <w:t>В течени</w:t>
            </w:r>
            <w:proofErr w:type="gramStart"/>
            <w:r w:rsidRPr="000F05BD">
              <w:rPr>
                <w:color w:val="000000"/>
              </w:rPr>
              <w:t>и</w:t>
            </w:r>
            <w:proofErr w:type="gramEnd"/>
            <w:r w:rsidRPr="000F05BD">
              <w:rPr>
                <w:color w:val="000000"/>
              </w:rPr>
              <w:t xml:space="preserve">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280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lastRenderedPageBreak/>
              <w:t>1.7.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5BD" w:rsidRPr="000F05BD" w:rsidRDefault="000F05BD" w:rsidP="000F05BD">
            <w:pPr>
              <w:jc w:val="both"/>
            </w:pPr>
            <w:r w:rsidRPr="000F05BD">
              <w:t xml:space="preserve">Усиление межведомственного </w:t>
            </w:r>
            <w:proofErr w:type="gramStart"/>
            <w:r w:rsidRPr="000F05BD">
              <w:t>взаимодействия органов исполнительной власти субъекта Российской Федерации</w:t>
            </w:r>
            <w:proofErr w:type="gramEnd"/>
            <w:r w:rsidRPr="000F05BD">
              <w:t xml:space="preserve"> с территориальными органами федеральных органов исполнительной власти в  регионе, правоохранительными органами и органами местного самоуправления по выполнению мероприятий, направленных на повышение собираемости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Постоянно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145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lastRenderedPageBreak/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5BD" w:rsidRPr="000F05BD" w:rsidRDefault="000F05BD" w:rsidP="000F05BD">
            <w:pPr>
              <w:jc w:val="both"/>
            </w:pPr>
            <w:proofErr w:type="spellStart"/>
            <w:r w:rsidRPr="000F05BD">
              <w:t>Меоприятия</w:t>
            </w:r>
            <w:proofErr w:type="spellEnd"/>
            <w:r w:rsidRPr="000F05BD">
              <w:t xml:space="preserve"> по информированию населения о сроках </w:t>
            </w:r>
            <w:proofErr w:type="spellStart"/>
            <w:r w:rsidRPr="000F05BD">
              <w:t>уплатыф</w:t>
            </w:r>
            <w:proofErr w:type="spellEnd"/>
            <w:r w:rsidRPr="000F05BD">
              <w:t xml:space="preserve"> местных налогов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>ежегодно в 3 квартале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13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1.8.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5BD" w:rsidRPr="000F05BD" w:rsidRDefault="000F05BD" w:rsidP="000F05BD">
            <w:pPr>
              <w:jc w:val="both"/>
            </w:pPr>
            <w:r w:rsidRPr="000F05BD">
              <w:t>Проведение мероприятий по недопущению роста недоимки по доходам, администрируемым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Постоянно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4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2.</w:t>
            </w:r>
          </w:p>
        </w:tc>
        <w:tc>
          <w:tcPr>
            <w:tcW w:w="9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Меры по оптимизации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</w:tr>
      <w:tr w:rsidR="000F05BD" w:rsidRPr="000F05BD" w:rsidTr="000F05BD">
        <w:trPr>
          <w:trHeight w:val="4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2.1.</w:t>
            </w:r>
          </w:p>
        </w:tc>
        <w:tc>
          <w:tcPr>
            <w:tcW w:w="9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Муниципальная служба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</w:tr>
      <w:tr w:rsidR="000F05BD" w:rsidRPr="000F05BD" w:rsidTr="000F05BD">
        <w:trPr>
          <w:trHeight w:val="129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2.1.1.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  <w:rPr>
                <w:color w:val="000000"/>
              </w:rPr>
            </w:pPr>
            <w:r w:rsidRPr="000F05BD">
              <w:rPr>
                <w:color w:val="000000"/>
              </w:rPr>
              <w:t xml:space="preserve">Проведение анализа дублирующих функций органов местного самоуправления в целях </w:t>
            </w:r>
            <w:proofErr w:type="spellStart"/>
            <w:r w:rsidRPr="000F05BD">
              <w:rPr>
                <w:color w:val="000000"/>
              </w:rPr>
              <w:t>дальнейщей</w:t>
            </w:r>
            <w:proofErr w:type="spellEnd"/>
            <w:r w:rsidRPr="000F05BD">
              <w:rPr>
                <w:color w:val="000000"/>
              </w:rPr>
              <w:t xml:space="preserve"> оптимизации дублирующего функционала, включая сокращение численности работников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постоянно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129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  <w:rPr>
                <w:color w:val="000000"/>
              </w:rPr>
            </w:pPr>
            <w:r w:rsidRPr="000F05BD">
              <w:rPr>
                <w:color w:val="000000"/>
              </w:rPr>
              <w:t>Исполнение требований о соблюдении нормативов на оплату труда и содержание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постоянно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79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2.1.2.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05BD" w:rsidRPr="000F05BD" w:rsidRDefault="000F05BD" w:rsidP="000F05BD">
            <w:r w:rsidRPr="000F05BD">
              <w:t>Установление запрета на увеличение численности муниципальных служащих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постоянно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4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2.2.</w:t>
            </w:r>
          </w:p>
        </w:tc>
        <w:tc>
          <w:tcPr>
            <w:tcW w:w="9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 xml:space="preserve">Совершенствование системы закупок для  муниципальных нужд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 </w:t>
            </w:r>
          </w:p>
        </w:tc>
      </w:tr>
      <w:tr w:rsidR="000F05BD" w:rsidRPr="000F05BD" w:rsidTr="000F05BD">
        <w:trPr>
          <w:trHeight w:val="25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lastRenderedPageBreak/>
              <w:t>2.2.1.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roofErr w:type="gramStart"/>
            <w:r w:rsidRPr="000F05BD">
              <w:t>Контроль за</w:t>
            </w:r>
            <w:proofErr w:type="gramEnd"/>
            <w:r w:rsidRPr="000F05BD">
              <w:t xml:space="preserve"> соблюдением заключения муниципальных контрактов и договоров в пределах лимитов бюджетных обязательств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постоянно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да/нет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4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2.3.</w:t>
            </w:r>
          </w:p>
        </w:tc>
        <w:tc>
          <w:tcPr>
            <w:tcW w:w="9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Оптимизация инвестиционных расходов и дебиторской задолженности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</w:tr>
      <w:tr w:rsidR="000F05BD" w:rsidRPr="000F05BD" w:rsidTr="000F05BD">
        <w:trPr>
          <w:trHeight w:val="102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2.3.1.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</w:pPr>
            <w:r w:rsidRPr="000F05BD">
              <w:t>Анализ причин возникновения и принятие плана сокращения дебиторской и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По мере </w:t>
            </w:r>
            <w:proofErr w:type="gramStart"/>
            <w:r w:rsidRPr="000F05BD">
              <w:t>не-</w:t>
            </w:r>
            <w:proofErr w:type="spellStart"/>
            <w:r w:rsidRPr="000F05BD">
              <w:t>обходимости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да/нет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  <w:tr w:rsidR="000F05BD" w:rsidRPr="000F05BD" w:rsidTr="000F05BD">
        <w:trPr>
          <w:trHeight w:val="46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>2.4.</w:t>
            </w:r>
          </w:p>
        </w:tc>
        <w:tc>
          <w:tcPr>
            <w:tcW w:w="9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  <w:rPr>
                <w:b/>
                <w:bCs/>
              </w:rPr>
            </w:pPr>
            <w:r w:rsidRPr="000F05BD">
              <w:rPr>
                <w:b/>
                <w:bCs/>
              </w:rPr>
              <w:t xml:space="preserve">Планирование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rPr>
                <w:b/>
                <w:bCs/>
              </w:rPr>
            </w:pPr>
            <w:r w:rsidRPr="000F05BD">
              <w:rPr>
                <w:b/>
                <w:bCs/>
              </w:rPr>
              <w:t> </w:t>
            </w:r>
          </w:p>
        </w:tc>
      </w:tr>
      <w:tr w:rsidR="000F05BD" w:rsidRPr="000F05BD" w:rsidTr="000F05BD">
        <w:trPr>
          <w:trHeight w:val="87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2.4.1.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>Планирование бюджета в рамках муниципальных программ (увеличение доли программных расходов)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>Ежегодно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56,0</w:t>
            </w:r>
          </w:p>
        </w:tc>
      </w:tr>
      <w:tr w:rsidR="000F05BD" w:rsidRPr="000F05BD" w:rsidTr="000F05BD">
        <w:trPr>
          <w:trHeight w:val="94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2.4.2.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both"/>
            </w:pPr>
            <w:proofErr w:type="spellStart"/>
            <w:r w:rsidRPr="000F05BD">
              <w:t>Совершенстование</w:t>
            </w:r>
            <w:proofErr w:type="spellEnd"/>
            <w:r w:rsidRPr="000F05BD">
              <w:t xml:space="preserve"> методологии разработки и реализации </w:t>
            </w:r>
            <w:proofErr w:type="gramStart"/>
            <w:r w:rsidRPr="000F05BD">
              <w:t>муниципальных</w:t>
            </w:r>
            <w:proofErr w:type="gramEnd"/>
            <w:r w:rsidRPr="000F05BD">
              <w:t xml:space="preserve"> </w:t>
            </w:r>
            <w:proofErr w:type="spellStart"/>
            <w:r w:rsidRPr="000F05BD">
              <w:t>прграмм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администрация поссовета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r w:rsidRPr="000F05BD">
              <w:t xml:space="preserve">По мере </w:t>
            </w:r>
            <w:proofErr w:type="gramStart"/>
            <w:r w:rsidRPr="000F05BD">
              <w:t>не-</w:t>
            </w:r>
            <w:proofErr w:type="spellStart"/>
            <w:r w:rsidRPr="000F05BD">
              <w:t>обходимости</w:t>
            </w:r>
            <w:proofErr w:type="spellEnd"/>
            <w:proofErr w:type="gram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>да/нет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05BD" w:rsidRPr="000F05BD" w:rsidRDefault="000F05BD" w:rsidP="000F05BD">
            <w:pPr>
              <w:jc w:val="center"/>
            </w:pPr>
            <w:r w:rsidRPr="000F05BD">
              <w:t xml:space="preserve">да </w:t>
            </w:r>
          </w:p>
        </w:tc>
      </w:tr>
    </w:tbl>
    <w:p w:rsidR="000F05BD" w:rsidRDefault="000F05BD"/>
    <w:sectPr w:rsidR="000F05BD" w:rsidSect="000F05BD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11082"/>
    <w:multiLevelType w:val="hybridMultilevel"/>
    <w:tmpl w:val="162CF5D8"/>
    <w:lvl w:ilvl="0" w:tplc="632AD72A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25F"/>
    <w:rsid w:val="000F05BD"/>
    <w:rsid w:val="002B575E"/>
    <w:rsid w:val="00454D08"/>
    <w:rsid w:val="00602DCE"/>
    <w:rsid w:val="00666B9A"/>
    <w:rsid w:val="0075325F"/>
    <w:rsid w:val="00D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Алексей</cp:lastModifiedBy>
  <cp:revision>6</cp:revision>
  <cp:lastPrinted>2022-03-09T09:25:00Z</cp:lastPrinted>
  <dcterms:created xsi:type="dcterms:W3CDTF">2022-03-09T07:24:00Z</dcterms:created>
  <dcterms:modified xsi:type="dcterms:W3CDTF">2022-03-09T19:33:00Z</dcterms:modified>
</cp:coreProperties>
</file>